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3D4" w:rsidRPr="00FE3531" w:rsidRDefault="001A4BB0" w:rsidP="000243D4">
      <w:pPr>
        <w:shd w:val="clear" w:color="auto" w:fill="FFFFFF"/>
        <w:spacing w:before="0" w:line="234" w:lineRule="atLeast"/>
        <w:ind w:firstLine="0"/>
        <w:jc w:val="center"/>
        <w:rPr>
          <w:rFonts w:eastAsia="Times New Roman" w:cs="Times New Roman"/>
          <w:color w:val="000000"/>
          <w:sz w:val="24"/>
          <w:szCs w:val="24"/>
        </w:rPr>
      </w:pPr>
      <w:bookmarkStart w:id="0" w:name="chuong_phuluc_1"/>
      <w:r>
        <w:rPr>
          <w:rFonts w:eastAsia="Times New Roman" w:cs="Times New Roman"/>
          <w:b/>
          <w:bCs/>
          <w:color w:val="000000"/>
          <w:sz w:val="24"/>
          <w:szCs w:val="24"/>
        </w:rPr>
        <w:t>Phụ lục</w:t>
      </w:r>
      <w:r w:rsidR="000243D4" w:rsidRPr="00316DAB">
        <w:rPr>
          <w:rFonts w:eastAsia="Times New Roman" w:cs="Times New Roman"/>
          <w:b/>
          <w:bCs/>
          <w:color w:val="000000"/>
          <w:sz w:val="24"/>
          <w:szCs w:val="24"/>
          <w:lang w:val="vi-VN"/>
        </w:rPr>
        <w:t xml:space="preserve"> </w:t>
      </w:r>
      <w:bookmarkEnd w:id="0"/>
      <w:r w:rsidR="00FE3531">
        <w:rPr>
          <w:rFonts w:eastAsia="Times New Roman" w:cs="Times New Roman"/>
          <w:b/>
          <w:bCs/>
          <w:color w:val="000000"/>
          <w:sz w:val="24"/>
          <w:szCs w:val="24"/>
        </w:rPr>
        <w:t>II</w:t>
      </w:r>
    </w:p>
    <w:p w:rsidR="000243D4" w:rsidRPr="00316DAB" w:rsidRDefault="000243D4" w:rsidP="000243D4">
      <w:pPr>
        <w:shd w:val="clear" w:color="auto" w:fill="FFFFFF"/>
        <w:spacing w:before="0" w:after="120" w:line="234" w:lineRule="atLeast"/>
        <w:ind w:firstLine="0"/>
        <w:jc w:val="center"/>
        <w:rPr>
          <w:rFonts w:eastAsia="Times New Roman" w:cs="Times New Roman"/>
          <w:b/>
          <w:color w:val="000000"/>
          <w:sz w:val="24"/>
          <w:szCs w:val="24"/>
          <w:lang w:val="vi-VN"/>
        </w:rPr>
      </w:pPr>
      <w:bookmarkStart w:id="1" w:name="chuong_phuluc_1_name"/>
      <w:r w:rsidRPr="00316DAB">
        <w:rPr>
          <w:rFonts w:eastAsia="Times New Roman" w:cs="Times New Roman"/>
          <w:b/>
          <w:color w:val="000000"/>
          <w:sz w:val="24"/>
          <w:szCs w:val="24"/>
          <w:lang w:val="vi-VN"/>
        </w:rPr>
        <w:t xml:space="preserve">DANH MỤC SẢN PHẨM, HÀNG HÓA </w:t>
      </w:r>
      <w:r w:rsidRPr="00DE48EB">
        <w:rPr>
          <w:rFonts w:eastAsia="Times New Roman" w:cs="Times New Roman"/>
          <w:b/>
          <w:color w:val="000000"/>
          <w:sz w:val="24"/>
          <w:szCs w:val="24"/>
          <w:lang w:val="vi-VN"/>
        </w:rPr>
        <w:t>PHẢI</w:t>
      </w:r>
      <w:r w:rsidRPr="00316DAB">
        <w:rPr>
          <w:rFonts w:eastAsia="Times New Roman" w:cs="Times New Roman"/>
          <w:b/>
          <w:color w:val="000000"/>
          <w:sz w:val="24"/>
          <w:szCs w:val="24"/>
          <w:lang w:val="vi-VN"/>
        </w:rPr>
        <w:t xml:space="preserve"> CHỨNG NHẬN </w:t>
      </w:r>
      <w:r w:rsidRPr="00DE48EB">
        <w:rPr>
          <w:rFonts w:eastAsia="Times New Roman" w:cs="Times New Roman"/>
          <w:b/>
          <w:color w:val="000000"/>
          <w:sz w:val="24"/>
          <w:szCs w:val="24"/>
          <w:lang w:val="vi-VN"/>
        </w:rPr>
        <w:t>HOẶC</w:t>
      </w:r>
      <w:r w:rsidRPr="00316DAB">
        <w:rPr>
          <w:rFonts w:eastAsia="Times New Roman" w:cs="Times New Roman"/>
          <w:b/>
          <w:color w:val="000000"/>
          <w:sz w:val="24"/>
          <w:szCs w:val="24"/>
          <w:lang w:val="vi-VN"/>
        </w:rPr>
        <w:t xml:space="preserve"> CÔNG BỐ HỢP </w:t>
      </w:r>
      <w:r w:rsidRPr="00DE48EB">
        <w:rPr>
          <w:rFonts w:eastAsia="Times New Roman" w:cs="Times New Roman"/>
          <w:b/>
          <w:color w:val="000000"/>
          <w:sz w:val="24"/>
          <w:szCs w:val="24"/>
          <w:lang w:val="vi-VN"/>
        </w:rPr>
        <w:t>CHUẨN HỢP</w:t>
      </w:r>
      <w:r>
        <w:rPr>
          <w:rFonts w:eastAsia="Times New Roman" w:cs="Times New Roman"/>
          <w:b/>
          <w:color w:val="000000"/>
          <w:sz w:val="24"/>
          <w:szCs w:val="24"/>
        </w:rPr>
        <w:t xml:space="preserve"> </w:t>
      </w:r>
      <w:r w:rsidRPr="00316DAB">
        <w:rPr>
          <w:rFonts w:eastAsia="Times New Roman" w:cs="Times New Roman"/>
          <w:b/>
          <w:color w:val="000000"/>
          <w:sz w:val="24"/>
          <w:szCs w:val="24"/>
          <w:lang w:val="vi-VN"/>
        </w:rPr>
        <w:t>QUY</w:t>
      </w:r>
      <w:bookmarkEnd w:id="1"/>
    </w:p>
    <w:p w:rsidR="000243D4" w:rsidRPr="00316DAB" w:rsidRDefault="000243D4" w:rsidP="000243D4">
      <w:pPr>
        <w:shd w:val="clear" w:color="auto" w:fill="FFFFFF"/>
        <w:spacing w:before="0" w:after="120" w:line="234" w:lineRule="atLeast"/>
        <w:ind w:firstLine="0"/>
        <w:jc w:val="center"/>
        <w:rPr>
          <w:rFonts w:eastAsia="Times New Roman" w:cs="Times New Roman"/>
          <w:color w:val="000000"/>
          <w:sz w:val="24"/>
          <w:szCs w:val="24"/>
          <w:lang w:val="vi-VN"/>
        </w:rPr>
      </w:pPr>
      <w:r w:rsidRPr="00316DAB">
        <w:rPr>
          <w:rFonts w:eastAsia="Times New Roman" w:cs="Times New Roman"/>
          <w:i/>
          <w:iCs/>
          <w:color w:val="000000"/>
          <w:sz w:val="24"/>
          <w:szCs w:val="24"/>
          <w:lang w:val="vi-VN"/>
        </w:rPr>
        <w:t>(</w:t>
      </w:r>
      <w:r w:rsidR="00924F93" w:rsidRPr="00924F93">
        <w:rPr>
          <w:rFonts w:eastAsia="Times New Roman" w:cs="Times New Roman"/>
          <w:i/>
          <w:iCs/>
          <w:color w:val="000000"/>
          <w:sz w:val="24"/>
          <w:szCs w:val="24"/>
          <w:lang w:val="vi-VN"/>
        </w:rPr>
        <w:t>Ban hành k</w:t>
      </w:r>
      <w:r w:rsidRPr="00316DAB">
        <w:rPr>
          <w:rFonts w:eastAsia="Times New Roman" w:cs="Times New Roman"/>
          <w:i/>
          <w:iCs/>
          <w:color w:val="000000"/>
          <w:sz w:val="24"/>
          <w:szCs w:val="24"/>
          <w:lang w:val="vi-VN"/>
        </w:rPr>
        <w:t>èm theo Thông tư số</w:t>
      </w:r>
      <w:r w:rsidRPr="00BE4E17">
        <w:rPr>
          <w:rFonts w:eastAsia="Times New Roman" w:cs="Times New Roman"/>
          <w:i/>
          <w:iCs/>
          <w:color w:val="000000"/>
          <w:sz w:val="24"/>
          <w:szCs w:val="24"/>
          <w:lang w:val="vi-VN"/>
        </w:rPr>
        <w:t xml:space="preserve">  </w:t>
      </w:r>
      <w:r w:rsidR="00886339">
        <w:rPr>
          <w:rFonts w:eastAsia="Times New Roman" w:cs="Times New Roman"/>
          <w:i/>
          <w:iCs/>
          <w:color w:val="000000"/>
          <w:sz w:val="24"/>
          <w:szCs w:val="24"/>
        </w:rPr>
        <w:t>41</w:t>
      </w:r>
      <w:r w:rsidRPr="00316DAB">
        <w:rPr>
          <w:rFonts w:eastAsia="Times New Roman" w:cs="Times New Roman"/>
          <w:i/>
          <w:iCs/>
          <w:color w:val="000000"/>
          <w:sz w:val="24"/>
          <w:szCs w:val="24"/>
          <w:lang w:val="vi-VN"/>
        </w:rPr>
        <w:t xml:space="preserve"> /2018/TT-BGTVT ngày </w:t>
      </w:r>
      <w:r w:rsidR="00886339">
        <w:rPr>
          <w:rFonts w:eastAsia="Times New Roman" w:cs="Times New Roman"/>
          <w:i/>
          <w:iCs/>
          <w:color w:val="000000"/>
          <w:sz w:val="24"/>
          <w:szCs w:val="24"/>
        </w:rPr>
        <w:t>30</w:t>
      </w:r>
      <w:r w:rsidRPr="00316DAB">
        <w:rPr>
          <w:rFonts w:eastAsia="Times New Roman" w:cs="Times New Roman"/>
          <w:i/>
          <w:iCs/>
          <w:color w:val="000000"/>
          <w:sz w:val="24"/>
          <w:szCs w:val="24"/>
          <w:lang w:val="vi-VN"/>
        </w:rPr>
        <w:t>/</w:t>
      </w:r>
      <w:r w:rsidR="00886339">
        <w:rPr>
          <w:rFonts w:eastAsia="Times New Roman" w:cs="Times New Roman"/>
          <w:i/>
          <w:iCs/>
          <w:color w:val="000000"/>
          <w:sz w:val="24"/>
          <w:szCs w:val="24"/>
        </w:rPr>
        <w:t>7</w:t>
      </w:r>
      <w:bookmarkStart w:id="2" w:name="_GoBack"/>
      <w:bookmarkEnd w:id="2"/>
      <w:r w:rsidRPr="00316DAB">
        <w:rPr>
          <w:rFonts w:eastAsia="Times New Roman" w:cs="Times New Roman"/>
          <w:i/>
          <w:iCs/>
          <w:color w:val="000000"/>
          <w:sz w:val="24"/>
          <w:szCs w:val="24"/>
          <w:lang w:val="vi-VN"/>
        </w:rPr>
        <w:t>/2018 của Bộ trưởng Bộ Giao thông vận tải)</w:t>
      </w:r>
    </w:p>
    <w:p w:rsidR="00D55D69" w:rsidRPr="000243D4" w:rsidRDefault="00D55D69" w:rsidP="00ED7A81">
      <w:pPr>
        <w:spacing w:line="240" w:lineRule="auto"/>
        <w:ind w:firstLine="0"/>
        <w:rPr>
          <w:lang w:val="vi-VN"/>
        </w:rPr>
      </w:pPr>
    </w:p>
    <w:tbl>
      <w:tblPr>
        <w:tblStyle w:val="TableGrid"/>
        <w:tblW w:w="14043" w:type="dxa"/>
        <w:jc w:val="center"/>
        <w:tblLook w:val="04A0" w:firstRow="1" w:lastRow="0" w:firstColumn="1" w:lastColumn="0" w:noHBand="0" w:noVBand="1"/>
      </w:tblPr>
      <w:tblGrid>
        <w:gridCol w:w="871"/>
        <w:gridCol w:w="5521"/>
        <w:gridCol w:w="10"/>
        <w:gridCol w:w="2797"/>
        <w:gridCol w:w="1394"/>
        <w:gridCol w:w="6"/>
        <w:gridCol w:w="3444"/>
      </w:tblGrid>
      <w:tr w:rsidR="00D328F7" w:rsidRPr="00772618" w:rsidTr="00ED7A81">
        <w:trPr>
          <w:cantSplit/>
          <w:trHeight w:val="345"/>
          <w:tblHeader/>
          <w:jc w:val="center"/>
        </w:trPr>
        <w:tc>
          <w:tcPr>
            <w:tcW w:w="871" w:type="dxa"/>
            <w:vMerge w:val="restart"/>
            <w:vAlign w:val="center"/>
          </w:tcPr>
          <w:p w:rsidR="00D328F7" w:rsidRPr="00772618" w:rsidRDefault="00D328F7" w:rsidP="004140C0">
            <w:pPr>
              <w:spacing w:before="60" w:after="60"/>
              <w:ind w:firstLine="0"/>
              <w:jc w:val="center"/>
              <w:rPr>
                <w:rFonts w:eastAsia="Times New Roman" w:cs="Times New Roman"/>
                <w:sz w:val="24"/>
                <w:szCs w:val="24"/>
                <w:lang w:val="vi-VN"/>
              </w:rPr>
            </w:pPr>
            <w:r w:rsidRPr="00772618">
              <w:rPr>
                <w:rFonts w:eastAsia="Times New Roman" w:cs="Times New Roman"/>
                <w:b/>
                <w:bCs/>
                <w:sz w:val="24"/>
                <w:szCs w:val="24"/>
                <w:lang w:val="vi-VN"/>
              </w:rPr>
              <w:t>TT</w:t>
            </w:r>
          </w:p>
        </w:tc>
        <w:tc>
          <w:tcPr>
            <w:tcW w:w="5521" w:type="dxa"/>
            <w:vMerge w:val="restart"/>
            <w:vAlign w:val="center"/>
          </w:tcPr>
          <w:p w:rsidR="00D328F7" w:rsidRPr="00772618" w:rsidRDefault="00D328F7" w:rsidP="004140C0">
            <w:pPr>
              <w:spacing w:before="60" w:after="60"/>
              <w:ind w:firstLine="0"/>
              <w:jc w:val="center"/>
              <w:rPr>
                <w:rFonts w:eastAsia="Times New Roman" w:cs="Times New Roman"/>
                <w:sz w:val="24"/>
                <w:szCs w:val="24"/>
                <w:lang w:val="vi-VN"/>
              </w:rPr>
            </w:pPr>
            <w:r w:rsidRPr="00772618">
              <w:rPr>
                <w:rFonts w:eastAsia="Times New Roman" w:cs="Times New Roman"/>
                <w:b/>
                <w:bCs/>
                <w:sz w:val="24"/>
                <w:szCs w:val="24"/>
                <w:lang w:val="vi-VN"/>
              </w:rPr>
              <w:t>Tên sản phẩm, hàng hóa</w:t>
            </w:r>
          </w:p>
        </w:tc>
        <w:tc>
          <w:tcPr>
            <w:tcW w:w="2807" w:type="dxa"/>
            <w:gridSpan w:val="2"/>
            <w:vMerge w:val="restart"/>
            <w:vAlign w:val="center"/>
          </w:tcPr>
          <w:p w:rsidR="00D328F7" w:rsidRPr="00772618" w:rsidRDefault="00D328F7" w:rsidP="004140C0">
            <w:pPr>
              <w:spacing w:before="60" w:after="60"/>
              <w:ind w:firstLine="0"/>
              <w:jc w:val="center"/>
              <w:rPr>
                <w:rFonts w:eastAsia="Times New Roman" w:cs="Times New Roman"/>
                <w:sz w:val="24"/>
                <w:szCs w:val="24"/>
                <w:lang w:val="vi-VN"/>
              </w:rPr>
            </w:pPr>
            <w:r w:rsidRPr="00772618">
              <w:rPr>
                <w:rFonts w:eastAsia="Times New Roman" w:cs="Times New Roman"/>
                <w:b/>
                <w:bCs/>
                <w:sz w:val="24"/>
                <w:szCs w:val="24"/>
                <w:lang w:val="vi-VN"/>
              </w:rPr>
              <w:t>Quy chuẩn/ tiêu chuẩn</w:t>
            </w:r>
          </w:p>
        </w:tc>
        <w:tc>
          <w:tcPr>
            <w:tcW w:w="1394" w:type="dxa"/>
            <w:vMerge w:val="restart"/>
            <w:vAlign w:val="center"/>
          </w:tcPr>
          <w:p w:rsidR="00D328F7" w:rsidRPr="00772618" w:rsidRDefault="00D328F7" w:rsidP="004140C0">
            <w:pPr>
              <w:spacing w:before="60" w:after="60"/>
              <w:ind w:firstLine="0"/>
              <w:jc w:val="center"/>
              <w:rPr>
                <w:rFonts w:eastAsia="Times New Roman" w:cs="Times New Roman"/>
                <w:sz w:val="24"/>
                <w:szCs w:val="24"/>
                <w:lang w:val="vi-VN"/>
              </w:rPr>
            </w:pPr>
            <w:r w:rsidRPr="00772618">
              <w:rPr>
                <w:rFonts w:eastAsia="Times New Roman" w:cs="Times New Roman"/>
                <w:b/>
                <w:bCs/>
                <w:sz w:val="24"/>
                <w:szCs w:val="24"/>
                <w:lang w:val="vi-VN"/>
              </w:rPr>
              <w:t>Mã số HS</w:t>
            </w:r>
          </w:p>
        </w:tc>
        <w:tc>
          <w:tcPr>
            <w:tcW w:w="3450" w:type="dxa"/>
            <w:gridSpan w:val="2"/>
            <w:vMerge w:val="restart"/>
            <w:vAlign w:val="center"/>
          </w:tcPr>
          <w:p w:rsidR="00D328F7" w:rsidRPr="00772618" w:rsidRDefault="00D328F7" w:rsidP="004140C0">
            <w:pPr>
              <w:spacing w:before="60" w:after="60"/>
              <w:ind w:firstLine="0"/>
              <w:jc w:val="center"/>
              <w:rPr>
                <w:rFonts w:eastAsia="Times New Roman" w:cs="Times New Roman"/>
                <w:sz w:val="24"/>
                <w:szCs w:val="24"/>
                <w:lang w:val="vi-VN"/>
              </w:rPr>
            </w:pPr>
            <w:r w:rsidRPr="00772618">
              <w:rPr>
                <w:rFonts w:eastAsia="Times New Roman" w:cs="Times New Roman"/>
                <w:b/>
                <w:bCs/>
                <w:sz w:val="24"/>
                <w:szCs w:val="24"/>
                <w:lang w:val="vi-VN"/>
              </w:rPr>
              <w:t>Văn bản điều chỉnh</w:t>
            </w:r>
          </w:p>
        </w:tc>
      </w:tr>
      <w:tr w:rsidR="00D328F7" w:rsidRPr="00772618" w:rsidTr="00ED7A81">
        <w:trPr>
          <w:cantSplit/>
          <w:trHeight w:val="405"/>
          <w:tblHeader/>
          <w:jc w:val="center"/>
        </w:trPr>
        <w:tc>
          <w:tcPr>
            <w:tcW w:w="871" w:type="dxa"/>
            <w:vMerge/>
            <w:tcBorders>
              <w:bottom w:val="single" w:sz="4" w:space="0" w:color="auto"/>
            </w:tcBorders>
            <w:vAlign w:val="center"/>
          </w:tcPr>
          <w:p w:rsidR="00D328F7" w:rsidRPr="00772618" w:rsidRDefault="00D328F7" w:rsidP="004140C0">
            <w:pPr>
              <w:spacing w:before="60" w:after="60"/>
              <w:ind w:firstLine="0"/>
              <w:jc w:val="center"/>
              <w:rPr>
                <w:rFonts w:eastAsia="Times New Roman" w:cs="Times New Roman"/>
                <w:b/>
                <w:bCs/>
                <w:sz w:val="24"/>
                <w:szCs w:val="24"/>
                <w:lang w:val="vi-VN"/>
              </w:rPr>
            </w:pPr>
          </w:p>
        </w:tc>
        <w:tc>
          <w:tcPr>
            <w:tcW w:w="5521" w:type="dxa"/>
            <w:vMerge/>
            <w:tcBorders>
              <w:bottom w:val="single" w:sz="4" w:space="0" w:color="auto"/>
            </w:tcBorders>
            <w:vAlign w:val="center"/>
          </w:tcPr>
          <w:p w:rsidR="00D328F7" w:rsidRPr="00772618" w:rsidRDefault="00D328F7" w:rsidP="004140C0">
            <w:pPr>
              <w:spacing w:before="60" w:after="60"/>
              <w:ind w:firstLine="0"/>
              <w:jc w:val="center"/>
              <w:rPr>
                <w:rFonts w:eastAsia="Times New Roman" w:cs="Times New Roman"/>
                <w:b/>
                <w:bCs/>
                <w:sz w:val="24"/>
                <w:szCs w:val="24"/>
                <w:lang w:val="vi-VN"/>
              </w:rPr>
            </w:pPr>
          </w:p>
        </w:tc>
        <w:tc>
          <w:tcPr>
            <w:tcW w:w="2807" w:type="dxa"/>
            <w:gridSpan w:val="2"/>
            <w:vMerge/>
            <w:tcBorders>
              <w:bottom w:val="single" w:sz="4" w:space="0" w:color="auto"/>
            </w:tcBorders>
            <w:vAlign w:val="center"/>
          </w:tcPr>
          <w:p w:rsidR="00D328F7" w:rsidRPr="00772618" w:rsidRDefault="00D328F7" w:rsidP="004140C0">
            <w:pPr>
              <w:spacing w:before="60" w:after="60"/>
              <w:ind w:firstLine="0"/>
              <w:jc w:val="center"/>
              <w:rPr>
                <w:rFonts w:eastAsia="Times New Roman" w:cs="Times New Roman"/>
                <w:b/>
                <w:bCs/>
                <w:sz w:val="24"/>
                <w:szCs w:val="24"/>
                <w:lang w:val="vi-VN"/>
              </w:rPr>
            </w:pPr>
          </w:p>
        </w:tc>
        <w:tc>
          <w:tcPr>
            <w:tcW w:w="1394" w:type="dxa"/>
            <w:vMerge/>
            <w:tcBorders>
              <w:bottom w:val="single" w:sz="4" w:space="0" w:color="auto"/>
            </w:tcBorders>
            <w:vAlign w:val="center"/>
          </w:tcPr>
          <w:p w:rsidR="00D328F7" w:rsidRPr="00772618" w:rsidRDefault="00D328F7" w:rsidP="004140C0">
            <w:pPr>
              <w:spacing w:before="60" w:after="60"/>
              <w:ind w:firstLine="0"/>
              <w:jc w:val="center"/>
              <w:rPr>
                <w:rFonts w:eastAsia="Times New Roman" w:cs="Times New Roman"/>
                <w:b/>
                <w:bCs/>
                <w:sz w:val="24"/>
                <w:szCs w:val="24"/>
                <w:lang w:val="vi-VN"/>
              </w:rPr>
            </w:pPr>
          </w:p>
        </w:tc>
        <w:tc>
          <w:tcPr>
            <w:tcW w:w="3450" w:type="dxa"/>
            <w:gridSpan w:val="2"/>
            <w:vMerge/>
            <w:tcBorders>
              <w:bottom w:val="single" w:sz="4" w:space="0" w:color="auto"/>
            </w:tcBorders>
            <w:vAlign w:val="center"/>
          </w:tcPr>
          <w:p w:rsidR="00D328F7" w:rsidRPr="00772618" w:rsidRDefault="00D328F7" w:rsidP="004140C0">
            <w:pPr>
              <w:spacing w:before="60" w:after="60"/>
              <w:ind w:firstLine="0"/>
              <w:jc w:val="center"/>
              <w:rPr>
                <w:rFonts w:eastAsia="Times New Roman" w:cs="Times New Roman"/>
                <w:b/>
                <w:bCs/>
                <w:sz w:val="24"/>
                <w:szCs w:val="24"/>
                <w:lang w:val="vi-VN"/>
              </w:rPr>
            </w:pPr>
          </w:p>
        </w:tc>
      </w:tr>
      <w:tr w:rsidR="003F42D3" w:rsidRPr="00772618" w:rsidTr="00AC5BC6">
        <w:trPr>
          <w:jc w:val="center"/>
        </w:trPr>
        <w:tc>
          <w:tcPr>
            <w:tcW w:w="14043" w:type="dxa"/>
            <w:gridSpan w:val="7"/>
          </w:tcPr>
          <w:p w:rsidR="003F42D3" w:rsidRPr="00772618" w:rsidRDefault="000243D4" w:rsidP="004A448C">
            <w:pPr>
              <w:pStyle w:val="ListParagraph"/>
              <w:numPr>
                <w:ilvl w:val="0"/>
                <w:numId w:val="11"/>
              </w:numPr>
              <w:spacing w:before="60" w:after="60"/>
              <w:ind w:left="284" w:firstLine="0"/>
              <w:rPr>
                <w:rFonts w:eastAsia="Times New Roman" w:cs="Times New Roman"/>
                <w:b/>
                <w:sz w:val="24"/>
                <w:szCs w:val="24"/>
              </w:rPr>
            </w:pPr>
            <w:r w:rsidRPr="00BE4E17">
              <w:rPr>
                <w:rFonts w:eastAsia="Times New Roman" w:cs="Times New Roman"/>
                <w:b/>
                <w:sz w:val="24"/>
                <w:szCs w:val="24"/>
              </w:rPr>
              <w:t>Lĩnh vực phương tiện giao thông đường bộ, phụ tùng</w:t>
            </w:r>
          </w:p>
        </w:tc>
      </w:tr>
      <w:tr w:rsidR="000243D4" w:rsidRPr="00706EE3" w:rsidTr="00A67796">
        <w:trPr>
          <w:jc w:val="center"/>
        </w:trPr>
        <w:tc>
          <w:tcPr>
            <w:tcW w:w="871" w:type="dxa"/>
            <w:vAlign w:val="center"/>
          </w:tcPr>
          <w:p w:rsidR="000243D4" w:rsidRPr="00316DAB" w:rsidRDefault="000243D4" w:rsidP="007C4A0C">
            <w:pPr>
              <w:spacing w:before="60" w:after="60"/>
              <w:ind w:firstLine="0"/>
              <w:jc w:val="center"/>
              <w:rPr>
                <w:rFonts w:cs="Times New Roman"/>
                <w:sz w:val="24"/>
                <w:szCs w:val="24"/>
                <w:lang w:val="vi-VN"/>
              </w:rPr>
            </w:pPr>
            <w:r w:rsidRPr="007C4A0C">
              <w:rPr>
                <w:rFonts w:cs="Times New Roman"/>
                <w:b/>
                <w:sz w:val="24"/>
                <w:szCs w:val="24"/>
                <w:lang w:val="vi-VN"/>
              </w:rPr>
              <w:t>A</w:t>
            </w:r>
          </w:p>
        </w:tc>
        <w:tc>
          <w:tcPr>
            <w:tcW w:w="5531" w:type="dxa"/>
            <w:gridSpan w:val="2"/>
            <w:vAlign w:val="center"/>
          </w:tcPr>
          <w:p w:rsidR="000243D4" w:rsidRPr="00316DAB" w:rsidRDefault="000243D4" w:rsidP="00B95399">
            <w:pPr>
              <w:spacing w:before="60" w:after="60"/>
              <w:ind w:firstLine="0"/>
              <w:jc w:val="left"/>
              <w:rPr>
                <w:rFonts w:cs="Times New Roman"/>
                <w:b/>
                <w:sz w:val="24"/>
                <w:szCs w:val="24"/>
                <w:lang w:val="vi-VN"/>
              </w:rPr>
            </w:pPr>
            <w:r w:rsidRPr="00316DAB">
              <w:rPr>
                <w:rFonts w:cs="Times New Roman"/>
                <w:b/>
                <w:sz w:val="24"/>
                <w:szCs w:val="24"/>
                <w:lang w:val="vi-VN"/>
              </w:rPr>
              <w:t>Ô tô, rơ moóc và sơ mi rơ moóc</w:t>
            </w:r>
          </w:p>
        </w:tc>
        <w:tc>
          <w:tcPr>
            <w:tcW w:w="2797" w:type="dxa"/>
            <w:vAlign w:val="center"/>
          </w:tcPr>
          <w:p w:rsidR="000243D4" w:rsidRPr="00316DAB" w:rsidRDefault="000243D4" w:rsidP="00A67796">
            <w:pPr>
              <w:spacing w:before="60" w:after="60"/>
              <w:ind w:firstLine="0"/>
              <w:jc w:val="center"/>
              <w:rPr>
                <w:rFonts w:eastAsia="Times New Roman" w:cs="Times New Roman"/>
                <w:sz w:val="24"/>
                <w:szCs w:val="24"/>
                <w:lang w:val="vi-VN"/>
              </w:rPr>
            </w:pPr>
            <w:r w:rsidRPr="00316DAB">
              <w:rPr>
                <w:rFonts w:eastAsia="Times New Roman" w:cs="Times New Roman"/>
                <w:sz w:val="24"/>
                <w:szCs w:val="24"/>
                <w:lang w:val="vi-VN"/>
              </w:rPr>
              <w:t>QCVN 09:2015/BGTVT</w:t>
            </w:r>
          </w:p>
          <w:p w:rsidR="000243D4" w:rsidRPr="00316DAB" w:rsidRDefault="000243D4" w:rsidP="00A67796">
            <w:pPr>
              <w:spacing w:before="60" w:after="60"/>
              <w:ind w:firstLine="0"/>
              <w:jc w:val="center"/>
              <w:rPr>
                <w:rFonts w:eastAsia="Times New Roman" w:cs="Times New Roman"/>
                <w:sz w:val="24"/>
                <w:szCs w:val="24"/>
                <w:lang w:val="vi-VN"/>
              </w:rPr>
            </w:pPr>
            <w:r w:rsidRPr="00316DAB">
              <w:rPr>
                <w:rFonts w:eastAsia="Times New Roman" w:cs="Times New Roman"/>
                <w:sz w:val="24"/>
                <w:szCs w:val="24"/>
                <w:lang w:val="vi-VN"/>
              </w:rPr>
              <w:t>QCVN 10:2015/BGTVT</w:t>
            </w:r>
          </w:p>
          <w:p w:rsidR="000243D4" w:rsidRPr="00316DAB" w:rsidRDefault="000243D4" w:rsidP="00A67796">
            <w:pPr>
              <w:spacing w:before="60" w:after="60"/>
              <w:ind w:firstLine="0"/>
              <w:jc w:val="center"/>
              <w:rPr>
                <w:rFonts w:eastAsia="Times New Roman" w:cs="Times New Roman"/>
                <w:sz w:val="24"/>
                <w:szCs w:val="24"/>
                <w:lang w:val="vi-VN"/>
              </w:rPr>
            </w:pPr>
            <w:r w:rsidRPr="00316DAB">
              <w:rPr>
                <w:rFonts w:eastAsia="Times New Roman" w:cs="Times New Roman"/>
                <w:sz w:val="24"/>
                <w:szCs w:val="24"/>
                <w:lang w:val="vi-VN"/>
              </w:rPr>
              <w:t>QCVN 11:2015/BGTVT</w:t>
            </w:r>
          </w:p>
          <w:p w:rsidR="000243D4" w:rsidRPr="00316DAB" w:rsidRDefault="000243D4" w:rsidP="00A67796">
            <w:pPr>
              <w:spacing w:before="60" w:after="60"/>
              <w:ind w:firstLine="0"/>
              <w:jc w:val="center"/>
              <w:rPr>
                <w:rFonts w:eastAsia="Times New Roman" w:cs="Times New Roman"/>
                <w:sz w:val="24"/>
                <w:szCs w:val="24"/>
                <w:lang w:val="vi-VN"/>
              </w:rPr>
            </w:pPr>
            <w:r w:rsidRPr="00316DAB">
              <w:rPr>
                <w:rFonts w:eastAsia="Times New Roman" w:cs="Times New Roman"/>
                <w:sz w:val="24"/>
                <w:szCs w:val="24"/>
                <w:lang w:val="vi-VN"/>
              </w:rPr>
              <w:t>QCVN 82:2014/BGTVT</w:t>
            </w:r>
          </w:p>
          <w:p w:rsidR="000243D4" w:rsidRPr="00316DAB" w:rsidRDefault="00D0748C" w:rsidP="00A67796">
            <w:pPr>
              <w:spacing w:before="60" w:after="60"/>
              <w:ind w:firstLine="0"/>
              <w:jc w:val="center"/>
              <w:rPr>
                <w:rFonts w:eastAsia="Times New Roman" w:cs="Times New Roman"/>
                <w:sz w:val="24"/>
                <w:szCs w:val="24"/>
                <w:lang w:val="vi-VN"/>
              </w:rPr>
            </w:pPr>
            <w:hyperlink r:id="rId12" w:tgtFrame="_blank" w:history="1">
              <w:r w:rsidR="000243D4" w:rsidRPr="00316DAB">
                <w:rPr>
                  <w:rFonts w:eastAsia="Times New Roman" w:cs="Times New Roman"/>
                  <w:sz w:val="24"/>
                  <w:szCs w:val="24"/>
                  <w:lang w:val="vi-VN"/>
                </w:rPr>
                <w:t>TCVN 6211</w:t>
              </w:r>
            </w:hyperlink>
          </w:p>
          <w:p w:rsidR="000243D4" w:rsidRPr="00316DAB" w:rsidRDefault="00D0748C" w:rsidP="00A67796">
            <w:pPr>
              <w:spacing w:before="60" w:after="60"/>
              <w:ind w:firstLine="0"/>
              <w:jc w:val="center"/>
              <w:rPr>
                <w:rFonts w:cs="Times New Roman"/>
                <w:b/>
                <w:sz w:val="24"/>
                <w:szCs w:val="24"/>
                <w:lang w:val="vi-VN"/>
              </w:rPr>
            </w:pPr>
            <w:hyperlink r:id="rId13" w:tgtFrame="_blank" w:history="1">
              <w:r w:rsidR="000243D4" w:rsidRPr="00316DAB">
                <w:rPr>
                  <w:rFonts w:eastAsia="Times New Roman" w:cs="Times New Roman"/>
                  <w:sz w:val="24"/>
                  <w:szCs w:val="24"/>
                  <w:lang w:val="vi-VN"/>
                </w:rPr>
                <w:t>TCVN 7271</w:t>
              </w:r>
            </w:hyperlink>
          </w:p>
        </w:tc>
        <w:tc>
          <w:tcPr>
            <w:tcW w:w="1400" w:type="dxa"/>
            <w:gridSpan w:val="2"/>
          </w:tcPr>
          <w:p w:rsidR="000243D4" w:rsidRPr="00316DAB" w:rsidRDefault="000243D4" w:rsidP="00B95399">
            <w:pPr>
              <w:spacing w:before="60" w:after="60"/>
              <w:ind w:left="29" w:firstLine="0"/>
              <w:jc w:val="center"/>
              <w:rPr>
                <w:rFonts w:cs="Times New Roman"/>
                <w:b/>
                <w:sz w:val="24"/>
                <w:szCs w:val="24"/>
                <w:lang w:val="vi-VN"/>
              </w:rPr>
            </w:pPr>
          </w:p>
        </w:tc>
        <w:tc>
          <w:tcPr>
            <w:tcW w:w="3444" w:type="dxa"/>
            <w:vAlign w:val="center"/>
          </w:tcPr>
          <w:p w:rsidR="000243D4" w:rsidRPr="00316DAB" w:rsidRDefault="000243D4" w:rsidP="00A67796">
            <w:pPr>
              <w:spacing w:before="60" w:after="60"/>
              <w:ind w:firstLine="0"/>
              <w:jc w:val="center"/>
              <w:rPr>
                <w:rFonts w:eastAsia="Times New Roman" w:cs="Times New Roman"/>
                <w:sz w:val="24"/>
                <w:szCs w:val="24"/>
                <w:lang w:val="vi-VN"/>
              </w:rPr>
            </w:pPr>
            <w:r w:rsidRPr="00316DAB">
              <w:rPr>
                <w:rFonts w:eastAsia="Times New Roman" w:cs="Times New Roman"/>
                <w:sz w:val="24"/>
                <w:szCs w:val="24"/>
                <w:lang w:val="vi-VN"/>
              </w:rPr>
              <w:t>TT 30/2011/TT-BGTVT</w:t>
            </w:r>
          </w:p>
          <w:p w:rsidR="000243D4" w:rsidRPr="00316DAB" w:rsidRDefault="000243D4" w:rsidP="00A67796">
            <w:pPr>
              <w:spacing w:before="60" w:after="60"/>
              <w:ind w:firstLine="0"/>
              <w:jc w:val="center"/>
              <w:rPr>
                <w:rFonts w:eastAsia="Times New Roman" w:cs="Times New Roman"/>
                <w:sz w:val="24"/>
                <w:szCs w:val="24"/>
                <w:lang w:val="vi-VN"/>
              </w:rPr>
            </w:pPr>
            <w:r w:rsidRPr="00316DAB">
              <w:rPr>
                <w:rFonts w:eastAsia="Times New Roman" w:cs="Times New Roman"/>
                <w:sz w:val="24"/>
                <w:szCs w:val="24"/>
                <w:lang w:val="vi-VN"/>
              </w:rPr>
              <w:t>TT 31/2011/TT-BGTVT</w:t>
            </w:r>
          </w:p>
          <w:p w:rsidR="000243D4" w:rsidRPr="00316DAB" w:rsidRDefault="000243D4" w:rsidP="00A67796">
            <w:pPr>
              <w:spacing w:before="60" w:after="60"/>
              <w:ind w:firstLine="0"/>
              <w:jc w:val="center"/>
              <w:rPr>
                <w:rFonts w:eastAsia="Times New Roman" w:cs="Times New Roman"/>
                <w:sz w:val="24"/>
                <w:szCs w:val="24"/>
                <w:lang w:val="vi-VN"/>
              </w:rPr>
            </w:pPr>
            <w:r w:rsidRPr="00316DAB">
              <w:rPr>
                <w:rFonts w:eastAsia="Times New Roman" w:cs="Times New Roman"/>
                <w:sz w:val="24"/>
                <w:szCs w:val="24"/>
                <w:lang w:val="vi-VN"/>
              </w:rPr>
              <w:t>TT 54/2014/TT-BGTVT</w:t>
            </w:r>
          </w:p>
          <w:p w:rsidR="000243D4" w:rsidRPr="00316DAB" w:rsidRDefault="000243D4" w:rsidP="00A67796">
            <w:pPr>
              <w:spacing w:before="60" w:after="60"/>
              <w:ind w:firstLine="0"/>
              <w:jc w:val="center"/>
              <w:rPr>
                <w:rFonts w:eastAsia="Times New Roman" w:cs="Times New Roman"/>
                <w:sz w:val="24"/>
                <w:szCs w:val="24"/>
                <w:lang w:val="vi-VN"/>
              </w:rPr>
            </w:pPr>
            <w:r w:rsidRPr="00316DAB">
              <w:rPr>
                <w:rFonts w:eastAsia="Times New Roman" w:cs="Times New Roman"/>
                <w:sz w:val="24"/>
                <w:szCs w:val="24"/>
                <w:lang w:val="vi-VN"/>
              </w:rPr>
              <w:t>TT 55/2014/TT-BGTVT</w:t>
            </w:r>
          </w:p>
          <w:p w:rsidR="000243D4" w:rsidRPr="00316DAB" w:rsidRDefault="000243D4" w:rsidP="00A67796">
            <w:pPr>
              <w:spacing w:before="60" w:after="60"/>
              <w:ind w:firstLine="0"/>
              <w:jc w:val="center"/>
              <w:rPr>
                <w:rFonts w:eastAsia="Times New Roman" w:cs="Times New Roman"/>
                <w:sz w:val="24"/>
                <w:szCs w:val="24"/>
                <w:lang w:val="vi-VN"/>
              </w:rPr>
            </w:pPr>
            <w:r w:rsidRPr="00316DAB">
              <w:rPr>
                <w:rFonts w:eastAsia="Times New Roman" w:cs="Times New Roman"/>
                <w:sz w:val="24"/>
                <w:szCs w:val="24"/>
                <w:lang w:val="vi-VN"/>
              </w:rPr>
              <w:t>TT 03/2018/TT-BGTVT</w:t>
            </w:r>
          </w:p>
          <w:p w:rsidR="000243D4" w:rsidRPr="00316DAB" w:rsidRDefault="000243D4" w:rsidP="00A67796">
            <w:pPr>
              <w:spacing w:before="60" w:after="60"/>
              <w:ind w:firstLine="0"/>
              <w:jc w:val="center"/>
              <w:rPr>
                <w:rFonts w:eastAsia="Times New Roman" w:cs="Times New Roman"/>
                <w:sz w:val="24"/>
                <w:szCs w:val="24"/>
                <w:lang w:val="vi-VN"/>
              </w:rPr>
            </w:pPr>
            <w:r w:rsidRPr="00316DAB">
              <w:rPr>
                <w:rFonts w:eastAsia="Times New Roman" w:cs="Times New Roman"/>
                <w:sz w:val="24"/>
                <w:szCs w:val="24"/>
                <w:lang w:val="vi-VN"/>
              </w:rPr>
              <w:t>TTLT 03/2006/TTLT-BTM-BGTVT-BTC-BCA</w:t>
            </w:r>
          </w:p>
        </w:tc>
      </w:tr>
      <w:tr w:rsidR="00443AFF" w:rsidRPr="00772618" w:rsidTr="00ED7A81">
        <w:trPr>
          <w:jc w:val="center"/>
        </w:trPr>
        <w:tc>
          <w:tcPr>
            <w:tcW w:w="871" w:type="dxa"/>
            <w:vAlign w:val="center"/>
          </w:tcPr>
          <w:p w:rsidR="00443AFF" w:rsidRPr="000243D4" w:rsidRDefault="00443AFF" w:rsidP="00114C8A">
            <w:pPr>
              <w:pStyle w:val="ListParagraph"/>
              <w:numPr>
                <w:ilvl w:val="0"/>
                <w:numId w:val="17"/>
              </w:numPr>
              <w:spacing w:before="60" w:after="60"/>
              <w:ind w:left="284" w:firstLine="0"/>
              <w:jc w:val="center"/>
              <w:rPr>
                <w:rFonts w:cs="Times New Roman"/>
                <w:sz w:val="24"/>
                <w:szCs w:val="24"/>
                <w:lang w:val="vi-VN"/>
              </w:rPr>
            </w:pPr>
          </w:p>
        </w:tc>
        <w:tc>
          <w:tcPr>
            <w:tcW w:w="5531" w:type="dxa"/>
            <w:gridSpan w:val="2"/>
          </w:tcPr>
          <w:p w:rsidR="00443AFF" w:rsidRPr="00CF7AA5" w:rsidRDefault="00443AFF" w:rsidP="00B95399">
            <w:pPr>
              <w:spacing w:before="60" w:after="60"/>
              <w:ind w:firstLine="0"/>
              <w:rPr>
                <w:rFonts w:eastAsia="Calibri"/>
                <w:sz w:val="24"/>
                <w:szCs w:val="24"/>
                <w:lang w:val="vi-VN"/>
              </w:rPr>
            </w:pPr>
            <w:r w:rsidRPr="00CF7AA5">
              <w:rPr>
                <w:rFonts w:eastAsia="Calibri"/>
                <w:sz w:val="24"/>
                <w:szCs w:val="24"/>
                <w:lang w:val="vi-VN"/>
              </w:rPr>
              <w:t>Ô tô kéo rơ moóc</w:t>
            </w:r>
          </w:p>
        </w:tc>
        <w:tc>
          <w:tcPr>
            <w:tcW w:w="2797" w:type="dxa"/>
          </w:tcPr>
          <w:p w:rsidR="00443AFF" w:rsidRPr="00316DAB" w:rsidRDefault="00443AFF" w:rsidP="00B95399">
            <w:pPr>
              <w:spacing w:before="60" w:after="60"/>
              <w:ind w:left="29" w:firstLine="0"/>
              <w:jc w:val="center"/>
              <w:rPr>
                <w:rFonts w:cs="Times New Roman"/>
                <w:b/>
                <w:sz w:val="24"/>
                <w:szCs w:val="24"/>
                <w:lang w:val="vi-VN"/>
              </w:rPr>
            </w:pPr>
          </w:p>
        </w:tc>
        <w:tc>
          <w:tcPr>
            <w:tcW w:w="1400" w:type="dxa"/>
            <w:gridSpan w:val="2"/>
          </w:tcPr>
          <w:p w:rsidR="00443AFF" w:rsidRPr="00316DAB" w:rsidRDefault="00443AFF" w:rsidP="00B95399">
            <w:pPr>
              <w:spacing w:before="60" w:after="60"/>
              <w:ind w:left="29" w:firstLine="0"/>
              <w:jc w:val="center"/>
              <w:rPr>
                <w:rFonts w:cs="Times New Roman"/>
                <w:b/>
                <w:sz w:val="24"/>
                <w:szCs w:val="24"/>
                <w:lang w:val="vi-VN"/>
              </w:rPr>
            </w:pPr>
            <w:r w:rsidRPr="00316DAB">
              <w:rPr>
                <w:rFonts w:eastAsia="Times New Roman" w:cs="Times New Roman"/>
                <w:sz w:val="24"/>
                <w:szCs w:val="24"/>
                <w:lang w:val="vi-VN"/>
              </w:rPr>
              <w:t>8701.95.90</w:t>
            </w:r>
          </w:p>
        </w:tc>
        <w:tc>
          <w:tcPr>
            <w:tcW w:w="3444" w:type="dxa"/>
            <w:vAlign w:val="center"/>
          </w:tcPr>
          <w:p w:rsidR="00443AFF" w:rsidRPr="00316DAB" w:rsidRDefault="00443AFF" w:rsidP="00B95399">
            <w:pPr>
              <w:spacing w:before="60" w:after="60"/>
              <w:ind w:firstLine="0"/>
              <w:jc w:val="center"/>
              <w:rPr>
                <w:rFonts w:eastAsia="Times New Roman" w:cs="Times New Roman"/>
                <w:color w:val="FF0000"/>
                <w:sz w:val="24"/>
                <w:szCs w:val="24"/>
                <w:lang w:val="vi-VN"/>
              </w:rPr>
            </w:pPr>
          </w:p>
        </w:tc>
      </w:tr>
      <w:tr w:rsidR="00443AFF" w:rsidRPr="00772618" w:rsidTr="00ED7A81">
        <w:trPr>
          <w:jc w:val="center"/>
        </w:trPr>
        <w:tc>
          <w:tcPr>
            <w:tcW w:w="871" w:type="dxa"/>
            <w:vAlign w:val="center"/>
          </w:tcPr>
          <w:p w:rsidR="00443AFF" w:rsidRPr="00D81D7E" w:rsidRDefault="00443AFF" w:rsidP="00114C8A">
            <w:pPr>
              <w:pStyle w:val="ListParagraph"/>
              <w:numPr>
                <w:ilvl w:val="0"/>
                <w:numId w:val="17"/>
              </w:numPr>
              <w:spacing w:before="60" w:after="60"/>
              <w:ind w:left="284" w:firstLine="0"/>
              <w:jc w:val="center"/>
              <w:rPr>
                <w:rFonts w:cs="Times New Roman"/>
                <w:sz w:val="24"/>
                <w:szCs w:val="24"/>
              </w:rPr>
            </w:pPr>
          </w:p>
        </w:tc>
        <w:tc>
          <w:tcPr>
            <w:tcW w:w="5531" w:type="dxa"/>
            <w:gridSpan w:val="2"/>
          </w:tcPr>
          <w:p w:rsidR="00443AFF" w:rsidRPr="00CF7AA5" w:rsidRDefault="00443AFF" w:rsidP="00B95399">
            <w:pPr>
              <w:spacing w:before="60" w:after="60"/>
              <w:ind w:firstLine="0"/>
              <w:rPr>
                <w:rFonts w:eastAsia="Calibri"/>
                <w:sz w:val="24"/>
                <w:szCs w:val="24"/>
                <w:lang w:val="vi-VN"/>
              </w:rPr>
            </w:pPr>
            <w:r w:rsidRPr="00CF7AA5">
              <w:rPr>
                <w:rFonts w:eastAsia="Calibri"/>
                <w:sz w:val="24"/>
                <w:szCs w:val="24"/>
                <w:lang w:val="vi-VN"/>
              </w:rPr>
              <w:t>Ô tô chở người trong sân bay</w:t>
            </w:r>
          </w:p>
        </w:tc>
        <w:tc>
          <w:tcPr>
            <w:tcW w:w="2797" w:type="dxa"/>
          </w:tcPr>
          <w:p w:rsidR="00443AFF" w:rsidRPr="005F11C4" w:rsidRDefault="00443AFF" w:rsidP="00B95399">
            <w:pPr>
              <w:spacing w:before="60" w:after="60"/>
              <w:ind w:left="29" w:firstLine="0"/>
              <w:jc w:val="center"/>
              <w:rPr>
                <w:rFonts w:cs="Times New Roman"/>
                <w:b/>
                <w:sz w:val="24"/>
                <w:szCs w:val="24"/>
                <w:lang w:val="vi-VN"/>
              </w:rPr>
            </w:pPr>
          </w:p>
        </w:tc>
        <w:tc>
          <w:tcPr>
            <w:tcW w:w="1400" w:type="dxa"/>
            <w:gridSpan w:val="2"/>
          </w:tcPr>
          <w:p w:rsidR="00443AFF" w:rsidRPr="005F11C4" w:rsidRDefault="00443AFF" w:rsidP="00B95399">
            <w:pPr>
              <w:spacing w:before="60" w:after="60"/>
              <w:ind w:left="29" w:firstLine="0"/>
              <w:jc w:val="center"/>
              <w:rPr>
                <w:rFonts w:cs="Times New Roman"/>
                <w:b/>
                <w:sz w:val="24"/>
                <w:szCs w:val="24"/>
                <w:lang w:val="vi-VN"/>
              </w:rPr>
            </w:pPr>
            <w:r w:rsidRPr="005F11C4">
              <w:rPr>
                <w:rFonts w:eastAsia="Times New Roman" w:cs="Times New Roman"/>
                <w:sz w:val="24"/>
                <w:szCs w:val="24"/>
                <w:lang w:val="vi-VN"/>
              </w:rPr>
              <w:t>87.09</w:t>
            </w:r>
          </w:p>
        </w:tc>
        <w:tc>
          <w:tcPr>
            <w:tcW w:w="3444" w:type="dxa"/>
            <w:vAlign w:val="center"/>
          </w:tcPr>
          <w:p w:rsidR="00443AFF" w:rsidRPr="005F11C4" w:rsidRDefault="00443AFF" w:rsidP="00B95399">
            <w:pPr>
              <w:spacing w:before="60" w:after="60"/>
              <w:ind w:firstLine="0"/>
              <w:jc w:val="center"/>
              <w:rPr>
                <w:rFonts w:eastAsia="Times New Roman" w:cs="Times New Roman"/>
                <w:sz w:val="24"/>
                <w:szCs w:val="24"/>
                <w:lang w:val="vi-VN"/>
              </w:rPr>
            </w:pPr>
          </w:p>
        </w:tc>
      </w:tr>
      <w:tr w:rsidR="00443AFF" w:rsidRPr="00772618" w:rsidTr="00ED7A81">
        <w:trPr>
          <w:jc w:val="center"/>
        </w:trPr>
        <w:tc>
          <w:tcPr>
            <w:tcW w:w="871" w:type="dxa"/>
            <w:vAlign w:val="center"/>
          </w:tcPr>
          <w:p w:rsidR="00443AFF" w:rsidRPr="00D81D7E" w:rsidRDefault="00443AFF" w:rsidP="00114C8A">
            <w:pPr>
              <w:pStyle w:val="ListParagraph"/>
              <w:numPr>
                <w:ilvl w:val="0"/>
                <w:numId w:val="17"/>
              </w:numPr>
              <w:spacing w:before="60" w:after="60"/>
              <w:ind w:left="284" w:firstLine="0"/>
              <w:jc w:val="center"/>
              <w:rPr>
                <w:rFonts w:cs="Times New Roman"/>
                <w:sz w:val="24"/>
                <w:szCs w:val="24"/>
              </w:rPr>
            </w:pPr>
          </w:p>
        </w:tc>
        <w:tc>
          <w:tcPr>
            <w:tcW w:w="5531" w:type="dxa"/>
            <w:gridSpan w:val="2"/>
          </w:tcPr>
          <w:p w:rsidR="00443AFF" w:rsidRPr="00CF7AA5" w:rsidRDefault="00443AFF" w:rsidP="00B95399">
            <w:pPr>
              <w:spacing w:before="60" w:after="60"/>
              <w:ind w:firstLine="0"/>
              <w:rPr>
                <w:rFonts w:eastAsia="Calibri"/>
                <w:sz w:val="24"/>
                <w:szCs w:val="24"/>
                <w:lang w:val="vi-VN"/>
              </w:rPr>
            </w:pPr>
            <w:r w:rsidRPr="00CF7AA5">
              <w:rPr>
                <w:rFonts w:eastAsia="Calibri"/>
                <w:sz w:val="24"/>
                <w:szCs w:val="24"/>
                <w:lang w:val="vi-VN"/>
              </w:rPr>
              <w:t>Ô tô khách kiểu limousine (từ 10 chỗ ngồi trở lên kể cả lái xe)</w:t>
            </w:r>
          </w:p>
        </w:tc>
        <w:tc>
          <w:tcPr>
            <w:tcW w:w="2797" w:type="dxa"/>
          </w:tcPr>
          <w:p w:rsidR="00443AFF" w:rsidRPr="005F11C4" w:rsidRDefault="00443AFF" w:rsidP="00B95399">
            <w:pPr>
              <w:spacing w:before="60" w:after="60"/>
              <w:ind w:left="29" w:firstLine="0"/>
              <w:jc w:val="center"/>
              <w:rPr>
                <w:rFonts w:cs="Times New Roman"/>
                <w:b/>
                <w:sz w:val="24"/>
                <w:szCs w:val="24"/>
                <w:lang w:val="vi-VN"/>
              </w:rPr>
            </w:pPr>
          </w:p>
        </w:tc>
        <w:tc>
          <w:tcPr>
            <w:tcW w:w="1400" w:type="dxa"/>
            <w:gridSpan w:val="2"/>
            <w:vAlign w:val="center"/>
          </w:tcPr>
          <w:p w:rsidR="00443AFF" w:rsidRPr="005F11C4" w:rsidRDefault="00443AFF" w:rsidP="00B254FC">
            <w:pPr>
              <w:spacing w:before="60" w:after="60"/>
              <w:ind w:left="29" w:firstLine="0"/>
              <w:jc w:val="center"/>
              <w:rPr>
                <w:rFonts w:cs="Times New Roman"/>
                <w:b/>
                <w:sz w:val="24"/>
                <w:szCs w:val="24"/>
                <w:lang w:val="vi-VN"/>
              </w:rPr>
            </w:pPr>
            <w:r w:rsidRPr="005F11C4">
              <w:rPr>
                <w:rFonts w:eastAsia="Times New Roman" w:cs="Times New Roman"/>
                <w:sz w:val="24"/>
                <w:szCs w:val="24"/>
                <w:lang w:val="vi-VN"/>
              </w:rPr>
              <w:t>87.02</w:t>
            </w:r>
          </w:p>
        </w:tc>
        <w:tc>
          <w:tcPr>
            <w:tcW w:w="3444" w:type="dxa"/>
            <w:vAlign w:val="center"/>
          </w:tcPr>
          <w:p w:rsidR="00443AFF" w:rsidRPr="005F11C4" w:rsidRDefault="00443AFF" w:rsidP="00B95399">
            <w:pPr>
              <w:spacing w:before="60" w:after="60"/>
              <w:ind w:firstLine="0"/>
              <w:jc w:val="center"/>
              <w:rPr>
                <w:rFonts w:eastAsia="Times New Roman" w:cs="Times New Roman"/>
                <w:sz w:val="24"/>
                <w:szCs w:val="24"/>
                <w:lang w:val="vi-VN"/>
              </w:rPr>
            </w:pPr>
          </w:p>
        </w:tc>
      </w:tr>
      <w:tr w:rsidR="00443AFF" w:rsidRPr="00772618" w:rsidTr="00ED7A81">
        <w:trPr>
          <w:jc w:val="center"/>
        </w:trPr>
        <w:tc>
          <w:tcPr>
            <w:tcW w:w="871" w:type="dxa"/>
            <w:vAlign w:val="center"/>
          </w:tcPr>
          <w:p w:rsidR="00443AFF" w:rsidRPr="00D81D7E" w:rsidRDefault="00443AFF" w:rsidP="00114C8A">
            <w:pPr>
              <w:pStyle w:val="ListParagraph"/>
              <w:numPr>
                <w:ilvl w:val="0"/>
                <w:numId w:val="17"/>
              </w:numPr>
              <w:spacing w:before="60" w:after="60"/>
              <w:ind w:left="284" w:firstLine="0"/>
              <w:jc w:val="center"/>
              <w:rPr>
                <w:rFonts w:cs="Times New Roman"/>
                <w:sz w:val="24"/>
                <w:szCs w:val="24"/>
              </w:rPr>
            </w:pPr>
          </w:p>
        </w:tc>
        <w:tc>
          <w:tcPr>
            <w:tcW w:w="5531" w:type="dxa"/>
            <w:gridSpan w:val="2"/>
          </w:tcPr>
          <w:p w:rsidR="00443AFF" w:rsidRPr="00CF7AA5" w:rsidRDefault="00443AFF" w:rsidP="00B95399">
            <w:pPr>
              <w:spacing w:before="60" w:after="60"/>
              <w:ind w:firstLine="0"/>
              <w:rPr>
                <w:rFonts w:eastAsia="Calibri"/>
                <w:sz w:val="24"/>
                <w:szCs w:val="24"/>
                <w:lang w:val="vi-VN"/>
              </w:rPr>
            </w:pPr>
            <w:r w:rsidRPr="00CF7AA5">
              <w:rPr>
                <w:rFonts w:eastAsia="Calibri"/>
                <w:sz w:val="24"/>
                <w:szCs w:val="24"/>
                <w:lang w:val="vi-VN"/>
              </w:rPr>
              <w:t>Ô tô nhà ở lưu động (Motor-home)</w:t>
            </w:r>
          </w:p>
        </w:tc>
        <w:tc>
          <w:tcPr>
            <w:tcW w:w="2797" w:type="dxa"/>
          </w:tcPr>
          <w:p w:rsidR="00443AFF" w:rsidRPr="005F11C4" w:rsidRDefault="00443AFF" w:rsidP="00B95399">
            <w:pPr>
              <w:spacing w:before="60" w:after="60"/>
              <w:ind w:left="29" w:firstLine="0"/>
              <w:jc w:val="center"/>
              <w:rPr>
                <w:rFonts w:cs="Times New Roman"/>
                <w:b/>
                <w:sz w:val="24"/>
                <w:szCs w:val="24"/>
                <w:lang w:val="vi-VN"/>
              </w:rPr>
            </w:pPr>
          </w:p>
        </w:tc>
        <w:tc>
          <w:tcPr>
            <w:tcW w:w="1400" w:type="dxa"/>
            <w:gridSpan w:val="2"/>
          </w:tcPr>
          <w:p w:rsidR="00443AFF" w:rsidRPr="005F11C4" w:rsidRDefault="00443AFF" w:rsidP="00B95399">
            <w:pPr>
              <w:spacing w:before="60" w:after="60"/>
              <w:ind w:firstLine="0"/>
              <w:jc w:val="center"/>
              <w:rPr>
                <w:rFonts w:eastAsia="Times New Roman" w:cs="Times New Roman"/>
                <w:sz w:val="24"/>
                <w:szCs w:val="24"/>
                <w:lang w:val="vi-VN"/>
              </w:rPr>
            </w:pPr>
            <w:r w:rsidRPr="005F11C4">
              <w:rPr>
                <w:rFonts w:eastAsia="Times New Roman" w:cs="Times New Roman"/>
                <w:sz w:val="24"/>
                <w:szCs w:val="24"/>
                <w:lang w:val="vi-VN"/>
              </w:rPr>
              <w:t>87.03</w:t>
            </w:r>
          </w:p>
        </w:tc>
        <w:tc>
          <w:tcPr>
            <w:tcW w:w="3444" w:type="dxa"/>
            <w:vAlign w:val="center"/>
          </w:tcPr>
          <w:p w:rsidR="00443AFF" w:rsidRPr="005F11C4" w:rsidRDefault="00443AFF" w:rsidP="00B95399">
            <w:pPr>
              <w:spacing w:before="60" w:after="60"/>
              <w:ind w:firstLine="0"/>
              <w:jc w:val="center"/>
              <w:rPr>
                <w:rFonts w:eastAsia="Times New Roman" w:cs="Times New Roman"/>
                <w:sz w:val="24"/>
                <w:szCs w:val="24"/>
                <w:lang w:val="vi-VN"/>
              </w:rPr>
            </w:pPr>
          </w:p>
        </w:tc>
      </w:tr>
      <w:tr w:rsidR="00443AFF" w:rsidRPr="0011701A" w:rsidTr="00ED7A81">
        <w:trPr>
          <w:jc w:val="center"/>
        </w:trPr>
        <w:tc>
          <w:tcPr>
            <w:tcW w:w="871" w:type="dxa"/>
            <w:vAlign w:val="center"/>
          </w:tcPr>
          <w:p w:rsidR="00443AFF" w:rsidRPr="00D81D7E" w:rsidRDefault="00443AFF" w:rsidP="00114C8A">
            <w:pPr>
              <w:pStyle w:val="ListParagraph"/>
              <w:numPr>
                <w:ilvl w:val="0"/>
                <w:numId w:val="17"/>
              </w:numPr>
              <w:spacing w:before="60" w:after="60"/>
              <w:ind w:left="284" w:firstLine="0"/>
              <w:jc w:val="center"/>
              <w:rPr>
                <w:rFonts w:cs="Times New Roman"/>
                <w:sz w:val="24"/>
                <w:szCs w:val="24"/>
              </w:rPr>
            </w:pPr>
          </w:p>
        </w:tc>
        <w:tc>
          <w:tcPr>
            <w:tcW w:w="5531" w:type="dxa"/>
            <w:gridSpan w:val="2"/>
          </w:tcPr>
          <w:p w:rsidR="00443AFF" w:rsidRPr="00CF7AA5" w:rsidRDefault="00443AFF" w:rsidP="00B95399">
            <w:pPr>
              <w:spacing w:before="60" w:after="60"/>
              <w:ind w:firstLine="0"/>
              <w:rPr>
                <w:rFonts w:eastAsia="Calibri"/>
                <w:sz w:val="24"/>
                <w:szCs w:val="24"/>
                <w:lang w:val="vi-VN"/>
              </w:rPr>
            </w:pPr>
            <w:r w:rsidRPr="00CF7AA5">
              <w:rPr>
                <w:rFonts w:eastAsia="Calibri"/>
                <w:sz w:val="24"/>
                <w:szCs w:val="24"/>
                <w:lang w:val="vi-VN"/>
              </w:rPr>
              <w:t>Ô tô chở phạm nhân</w:t>
            </w:r>
          </w:p>
        </w:tc>
        <w:tc>
          <w:tcPr>
            <w:tcW w:w="2797" w:type="dxa"/>
          </w:tcPr>
          <w:p w:rsidR="00443AFF" w:rsidRPr="00316DAB" w:rsidRDefault="00443AFF" w:rsidP="00B95399">
            <w:pPr>
              <w:spacing w:before="60" w:after="60"/>
              <w:ind w:left="29" w:firstLine="0"/>
              <w:jc w:val="center"/>
              <w:rPr>
                <w:rFonts w:cs="Times New Roman"/>
                <w:b/>
                <w:sz w:val="24"/>
                <w:szCs w:val="24"/>
                <w:lang w:val="vi-VN"/>
              </w:rPr>
            </w:pPr>
          </w:p>
        </w:tc>
        <w:tc>
          <w:tcPr>
            <w:tcW w:w="1400" w:type="dxa"/>
            <w:gridSpan w:val="2"/>
          </w:tcPr>
          <w:p w:rsidR="00443AFF" w:rsidRPr="00316DAB" w:rsidRDefault="00443AFF" w:rsidP="00B95399">
            <w:pPr>
              <w:spacing w:before="60" w:after="60"/>
              <w:ind w:left="29" w:firstLine="0"/>
              <w:jc w:val="center"/>
              <w:rPr>
                <w:rFonts w:cs="Times New Roman"/>
                <w:b/>
                <w:sz w:val="24"/>
                <w:szCs w:val="24"/>
                <w:lang w:val="vi-VN"/>
              </w:rPr>
            </w:pPr>
            <w:r w:rsidRPr="00316DAB">
              <w:rPr>
                <w:rFonts w:eastAsia="Times New Roman" w:cs="Times New Roman"/>
                <w:sz w:val="24"/>
                <w:szCs w:val="24"/>
                <w:lang w:val="vi-VN"/>
              </w:rPr>
              <w:t>87.03</w:t>
            </w:r>
          </w:p>
        </w:tc>
        <w:tc>
          <w:tcPr>
            <w:tcW w:w="3444" w:type="dxa"/>
            <w:vAlign w:val="center"/>
          </w:tcPr>
          <w:p w:rsidR="00443AFF" w:rsidRPr="00316DAB" w:rsidRDefault="00443AFF" w:rsidP="00B95399">
            <w:pPr>
              <w:spacing w:before="60" w:after="60"/>
              <w:ind w:firstLine="0"/>
              <w:jc w:val="center"/>
              <w:rPr>
                <w:rFonts w:eastAsia="Times New Roman" w:cs="Times New Roman"/>
                <w:color w:val="FF0000"/>
                <w:sz w:val="24"/>
                <w:szCs w:val="24"/>
                <w:lang w:val="vi-VN"/>
              </w:rPr>
            </w:pPr>
          </w:p>
        </w:tc>
      </w:tr>
      <w:tr w:rsidR="00443AFF" w:rsidRPr="0011701A" w:rsidTr="00ED7A81">
        <w:trPr>
          <w:jc w:val="center"/>
        </w:trPr>
        <w:tc>
          <w:tcPr>
            <w:tcW w:w="871" w:type="dxa"/>
            <w:vAlign w:val="center"/>
          </w:tcPr>
          <w:p w:rsidR="00443AFF" w:rsidRPr="00D81D7E" w:rsidRDefault="00443AFF" w:rsidP="00114C8A">
            <w:pPr>
              <w:pStyle w:val="ListParagraph"/>
              <w:numPr>
                <w:ilvl w:val="0"/>
                <w:numId w:val="17"/>
              </w:numPr>
              <w:spacing w:before="60" w:after="60"/>
              <w:ind w:left="284" w:firstLine="0"/>
              <w:jc w:val="center"/>
              <w:rPr>
                <w:rFonts w:cs="Times New Roman"/>
                <w:sz w:val="24"/>
                <w:szCs w:val="24"/>
              </w:rPr>
            </w:pPr>
          </w:p>
        </w:tc>
        <w:tc>
          <w:tcPr>
            <w:tcW w:w="5531" w:type="dxa"/>
            <w:gridSpan w:val="2"/>
          </w:tcPr>
          <w:p w:rsidR="00443AFF" w:rsidRPr="00CF7AA5" w:rsidRDefault="00443AFF" w:rsidP="00B95399">
            <w:pPr>
              <w:spacing w:before="60" w:after="60"/>
              <w:ind w:firstLine="0"/>
              <w:rPr>
                <w:rFonts w:eastAsia="Calibri"/>
                <w:sz w:val="24"/>
                <w:szCs w:val="24"/>
                <w:lang w:val="vi-VN"/>
              </w:rPr>
            </w:pPr>
            <w:r w:rsidRPr="00CF7AA5">
              <w:rPr>
                <w:rFonts w:eastAsia="Calibri"/>
                <w:sz w:val="24"/>
                <w:szCs w:val="24"/>
                <w:lang w:val="vi-VN"/>
              </w:rPr>
              <w:t>Ô tô tang lễ</w:t>
            </w:r>
          </w:p>
        </w:tc>
        <w:tc>
          <w:tcPr>
            <w:tcW w:w="2797" w:type="dxa"/>
          </w:tcPr>
          <w:p w:rsidR="00443AFF" w:rsidRPr="00316DAB" w:rsidRDefault="00443AFF" w:rsidP="00B95399">
            <w:pPr>
              <w:spacing w:before="60" w:after="60"/>
              <w:ind w:left="29" w:firstLine="0"/>
              <w:jc w:val="center"/>
              <w:rPr>
                <w:rFonts w:cs="Times New Roman"/>
                <w:b/>
                <w:sz w:val="24"/>
                <w:szCs w:val="24"/>
                <w:lang w:val="vi-VN"/>
              </w:rPr>
            </w:pPr>
          </w:p>
        </w:tc>
        <w:tc>
          <w:tcPr>
            <w:tcW w:w="1400" w:type="dxa"/>
            <w:gridSpan w:val="2"/>
          </w:tcPr>
          <w:p w:rsidR="00443AFF" w:rsidRPr="00316DAB" w:rsidRDefault="00443AFF" w:rsidP="00B95399">
            <w:pPr>
              <w:spacing w:before="60" w:after="60"/>
              <w:ind w:left="29" w:firstLine="0"/>
              <w:jc w:val="center"/>
              <w:rPr>
                <w:rFonts w:cs="Times New Roman"/>
                <w:b/>
                <w:sz w:val="24"/>
                <w:szCs w:val="24"/>
                <w:lang w:val="vi-VN"/>
              </w:rPr>
            </w:pPr>
            <w:r w:rsidRPr="00316DAB">
              <w:rPr>
                <w:rFonts w:eastAsia="Times New Roman" w:cs="Times New Roman"/>
                <w:sz w:val="24"/>
                <w:szCs w:val="24"/>
                <w:lang w:val="vi-VN"/>
              </w:rPr>
              <w:t>87.03</w:t>
            </w:r>
          </w:p>
        </w:tc>
        <w:tc>
          <w:tcPr>
            <w:tcW w:w="3444" w:type="dxa"/>
            <w:vAlign w:val="center"/>
          </w:tcPr>
          <w:p w:rsidR="00443AFF" w:rsidRPr="00316DAB" w:rsidRDefault="00443AFF" w:rsidP="00B95399">
            <w:pPr>
              <w:spacing w:before="60" w:after="60"/>
              <w:ind w:firstLine="0"/>
              <w:jc w:val="center"/>
              <w:rPr>
                <w:rFonts w:eastAsia="Times New Roman" w:cs="Times New Roman"/>
                <w:color w:val="FF0000"/>
                <w:sz w:val="24"/>
                <w:szCs w:val="24"/>
                <w:lang w:val="vi-VN"/>
              </w:rPr>
            </w:pPr>
          </w:p>
        </w:tc>
      </w:tr>
      <w:tr w:rsidR="00443AFF" w:rsidRPr="0011701A" w:rsidTr="00ED7A81">
        <w:trPr>
          <w:jc w:val="center"/>
        </w:trPr>
        <w:tc>
          <w:tcPr>
            <w:tcW w:w="871" w:type="dxa"/>
            <w:vAlign w:val="center"/>
          </w:tcPr>
          <w:p w:rsidR="00443AFF" w:rsidRPr="00D81D7E" w:rsidRDefault="00443AFF" w:rsidP="00114C8A">
            <w:pPr>
              <w:pStyle w:val="ListParagraph"/>
              <w:numPr>
                <w:ilvl w:val="0"/>
                <w:numId w:val="17"/>
              </w:numPr>
              <w:spacing w:before="60" w:after="60"/>
              <w:ind w:left="284" w:firstLine="0"/>
              <w:jc w:val="center"/>
              <w:rPr>
                <w:rFonts w:cs="Times New Roman"/>
                <w:sz w:val="24"/>
                <w:szCs w:val="24"/>
              </w:rPr>
            </w:pPr>
          </w:p>
        </w:tc>
        <w:tc>
          <w:tcPr>
            <w:tcW w:w="5531" w:type="dxa"/>
            <w:gridSpan w:val="2"/>
          </w:tcPr>
          <w:p w:rsidR="00443AFF" w:rsidRPr="00CF7AA5" w:rsidRDefault="00443AFF" w:rsidP="00B95399">
            <w:pPr>
              <w:spacing w:before="60" w:after="60"/>
              <w:ind w:firstLine="0"/>
              <w:rPr>
                <w:rFonts w:eastAsia="Calibri"/>
                <w:sz w:val="24"/>
                <w:szCs w:val="24"/>
                <w:lang w:val="vi-VN"/>
              </w:rPr>
            </w:pPr>
            <w:r w:rsidRPr="00CF7AA5">
              <w:rPr>
                <w:rFonts w:eastAsia="Calibri"/>
                <w:sz w:val="24"/>
                <w:szCs w:val="24"/>
                <w:lang w:val="vi-VN"/>
              </w:rPr>
              <w:t>Ô tô con kiểu limousine (dưới 10 chỗ ngồi kể cả lái xe).</w:t>
            </w:r>
          </w:p>
        </w:tc>
        <w:tc>
          <w:tcPr>
            <w:tcW w:w="2797" w:type="dxa"/>
          </w:tcPr>
          <w:p w:rsidR="00443AFF" w:rsidRPr="00316DAB" w:rsidRDefault="00443AFF" w:rsidP="00B95399">
            <w:pPr>
              <w:spacing w:before="60" w:after="60"/>
              <w:ind w:left="29" w:firstLine="0"/>
              <w:jc w:val="center"/>
              <w:rPr>
                <w:rFonts w:cs="Times New Roman"/>
                <w:b/>
                <w:sz w:val="24"/>
                <w:szCs w:val="24"/>
                <w:lang w:val="vi-VN"/>
              </w:rPr>
            </w:pPr>
          </w:p>
        </w:tc>
        <w:tc>
          <w:tcPr>
            <w:tcW w:w="1400" w:type="dxa"/>
            <w:gridSpan w:val="2"/>
            <w:vAlign w:val="center"/>
          </w:tcPr>
          <w:p w:rsidR="00443AFF" w:rsidRPr="00316DAB" w:rsidRDefault="00443AFF" w:rsidP="00F921EB">
            <w:pPr>
              <w:spacing w:before="60" w:after="60"/>
              <w:ind w:left="29" w:firstLine="0"/>
              <w:jc w:val="center"/>
              <w:rPr>
                <w:rFonts w:cs="Times New Roman"/>
                <w:b/>
                <w:sz w:val="24"/>
                <w:szCs w:val="24"/>
                <w:lang w:val="vi-VN"/>
              </w:rPr>
            </w:pPr>
            <w:r w:rsidRPr="00316DAB">
              <w:rPr>
                <w:rFonts w:eastAsia="Times New Roman" w:cs="Times New Roman"/>
                <w:sz w:val="24"/>
                <w:szCs w:val="24"/>
                <w:lang w:val="vi-VN"/>
              </w:rPr>
              <w:t>87.03</w:t>
            </w:r>
          </w:p>
        </w:tc>
        <w:tc>
          <w:tcPr>
            <w:tcW w:w="3444" w:type="dxa"/>
            <w:vAlign w:val="center"/>
          </w:tcPr>
          <w:p w:rsidR="00443AFF" w:rsidRPr="00316DAB" w:rsidRDefault="00443AFF" w:rsidP="00B95399">
            <w:pPr>
              <w:spacing w:before="60" w:after="60"/>
              <w:ind w:firstLine="0"/>
              <w:jc w:val="center"/>
              <w:rPr>
                <w:rFonts w:eastAsia="Times New Roman" w:cs="Times New Roman"/>
                <w:color w:val="FF0000"/>
                <w:sz w:val="24"/>
                <w:szCs w:val="24"/>
                <w:lang w:val="vi-VN"/>
              </w:rPr>
            </w:pPr>
          </w:p>
        </w:tc>
      </w:tr>
      <w:tr w:rsidR="00443AFF" w:rsidRPr="00772618" w:rsidTr="00ED7A81">
        <w:trPr>
          <w:jc w:val="center"/>
        </w:trPr>
        <w:tc>
          <w:tcPr>
            <w:tcW w:w="871" w:type="dxa"/>
            <w:vAlign w:val="center"/>
          </w:tcPr>
          <w:p w:rsidR="00443AFF" w:rsidRPr="00D81D7E" w:rsidRDefault="00443AFF" w:rsidP="00114C8A">
            <w:pPr>
              <w:pStyle w:val="ListParagraph"/>
              <w:numPr>
                <w:ilvl w:val="0"/>
                <w:numId w:val="17"/>
              </w:numPr>
              <w:spacing w:before="60" w:after="60"/>
              <w:ind w:left="284" w:firstLine="0"/>
              <w:jc w:val="center"/>
              <w:rPr>
                <w:rFonts w:cs="Times New Roman"/>
                <w:sz w:val="24"/>
                <w:szCs w:val="24"/>
              </w:rPr>
            </w:pPr>
          </w:p>
        </w:tc>
        <w:tc>
          <w:tcPr>
            <w:tcW w:w="5531" w:type="dxa"/>
            <w:gridSpan w:val="2"/>
          </w:tcPr>
          <w:p w:rsidR="00443AFF" w:rsidRPr="00CF7AA5" w:rsidRDefault="00443AFF" w:rsidP="00B95399">
            <w:pPr>
              <w:spacing w:before="60" w:after="60"/>
              <w:ind w:firstLine="0"/>
              <w:rPr>
                <w:rFonts w:eastAsia="Calibri"/>
                <w:sz w:val="24"/>
                <w:szCs w:val="24"/>
                <w:lang w:val="vi-VN"/>
              </w:rPr>
            </w:pPr>
            <w:r w:rsidRPr="00CF7AA5">
              <w:rPr>
                <w:rFonts w:eastAsia="Calibri"/>
                <w:sz w:val="24"/>
                <w:szCs w:val="24"/>
                <w:lang w:val="vi-VN"/>
              </w:rPr>
              <w:t>Ô tô sửa chữa lưu động</w:t>
            </w:r>
          </w:p>
        </w:tc>
        <w:tc>
          <w:tcPr>
            <w:tcW w:w="2797" w:type="dxa"/>
          </w:tcPr>
          <w:p w:rsidR="00443AFF" w:rsidRPr="00316DAB" w:rsidRDefault="00443AFF" w:rsidP="00B95399">
            <w:pPr>
              <w:spacing w:before="60" w:after="60"/>
              <w:ind w:left="29" w:firstLine="0"/>
              <w:jc w:val="center"/>
              <w:rPr>
                <w:rFonts w:cs="Times New Roman"/>
                <w:b/>
                <w:sz w:val="24"/>
                <w:szCs w:val="24"/>
                <w:lang w:val="vi-VN"/>
              </w:rPr>
            </w:pPr>
          </w:p>
        </w:tc>
        <w:tc>
          <w:tcPr>
            <w:tcW w:w="1400" w:type="dxa"/>
            <w:gridSpan w:val="2"/>
          </w:tcPr>
          <w:p w:rsidR="00443AFF" w:rsidRPr="00316DAB" w:rsidRDefault="00443AFF" w:rsidP="00B95399">
            <w:pPr>
              <w:spacing w:before="60" w:after="60"/>
              <w:ind w:left="29" w:firstLine="0"/>
              <w:jc w:val="center"/>
              <w:rPr>
                <w:rFonts w:cs="Times New Roman"/>
                <w:b/>
                <w:sz w:val="24"/>
                <w:szCs w:val="24"/>
                <w:lang w:val="vi-VN"/>
              </w:rPr>
            </w:pPr>
            <w:r w:rsidRPr="00316DAB">
              <w:rPr>
                <w:rFonts w:eastAsia="Times New Roman" w:cs="Times New Roman"/>
                <w:sz w:val="24"/>
                <w:szCs w:val="24"/>
                <w:lang w:val="vi-VN"/>
              </w:rPr>
              <w:t>8705.90.90</w:t>
            </w:r>
          </w:p>
        </w:tc>
        <w:tc>
          <w:tcPr>
            <w:tcW w:w="3444" w:type="dxa"/>
            <w:vAlign w:val="center"/>
          </w:tcPr>
          <w:p w:rsidR="00443AFF" w:rsidRPr="00316DAB" w:rsidRDefault="00443AFF" w:rsidP="00B95399">
            <w:pPr>
              <w:spacing w:before="60" w:after="60"/>
              <w:ind w:firstLine="0"/>
              <w:jc w:val="center"/>
              <w:rPr>
                <w:rFonts w:eastAsia="Times New Roman" w:cs="Times New Roman"/>
                <w:color w:val="FF0000"/>
                <w:sz w:val="24"/>
                <w:szCs w:val="24"/>
                <w:lang w:val="vi-VN"/>
              </w:rPr>
            </w:pPr>
          </w:p>
        </w:tc>
      </w:tr>
      <w:tr w:rsidR="00443AFF" w:rsidRPr="0011701A" w:rsidTr="00ED7A81">
        <w:trPr>
          <w:jc w:val="center"/>
        </w:trPr>
        <w:tc>
          <w:tcPr>
            <w:tcW w:w="871" w:type="dxa"/>
            <w:vAlign w:val="center"/>
          </w:tcPr>
          <w:p w:rsidR="00443AFF" w:rsidRPr="00D81D7E" w:rsidRDefault="00443AFF" w:rsidP="00114C8A">
            <w:pPr>
              <w:pStyle w:val="ListParagraph"/>
              <w:numPr>
                <w:ilvl w:val="0"/>
                <w:numId w:val="17"/>
              </w:numPr>
              <w:spacing w:before="60" w:after="60"/>
              <w:ind w:left="284" w:firstLine="0"/>
              <w:jc w:val="center"/>
              <w:rPr>
                <w:rFonts w:cs="Times New Roman"/>
                <w:sz w:val="24"/>
                <w:szCs w:val="24"/>
              </w:rPr>
            </w:pPr>
          </w:p>
        </w:tc>
        <w:tc>
          <w:tcPr>
            <w:tcW w:w="5531" w:type="dxa"/>
            <w:gridSpan w:val="2"/>
          </w:tcPr>
          <w:p w:rsidR="00443AFF" w:rsidRPr="00CF7AA5" w:rsidRDefault="00443AFF" w:rsidP="00B95399">
            <w:pPr>
              <w:spacing w:before="60" w:after="60"/>
              <w:ind w:firstLine="0"/>
              <w:rPr>
                <w:rFonts w:eastAsia="Calibri"/>
                <w:sz w:val="24"/>
                <w:szCs w:val="24"/>
                <w:lang w:val="vi-VN"/>
              </w:rPr>
            </w:pPr>
            <w:r w:rsidRPr="00CF7AA5">
              <w:rPr>
                <w:rFonts w:eastAsia="Calibri"/>
                <w:sz w:val="24"/>
                <w:szCs w:val="24"/>
                <w:lang w:val="vi-VN"/>
              </w:rPr>
              <w:t>Ô tô y tế lưu động (chụp X-quang, khám chữa bệnh lưu động...)</w:t>
            </w:r>
          </w:p>
        </w:tc>
        <w:tc>
          <w:tcPr>
            <w:tcW w:w="2797" w:type="dxa"/>
          </w:tcPr>
          <w:p w:rsidR="00443AFF" w:rsidRPr="00316DAB" w:rsidRDefault="00443AFF" w:rsidP="00B95399">
            <w:pPr>
              <w:spacing w:before="60" w:after="60"/>
              <w:ind w:left="29" w:firstLine="0"/>
              <w:jc w:val="center"/>
              <w:rPr>
                <w:rFonts w:cs="Times New Roman"/>
                <w:b/>
                <w:sz w:val="24"/>
                <w:szCs w:val="24"/>
                <w:lang w:val="vi-VN"/>
              </w:rPr>
            </w:pPr>
          </w:p>
        </w:tc>
        <w:tc>
          <w:tcPr>
            <w:tcW w:w="1400" w:type="dxa"/>
            <w:gridSpan w:val="2"/>
          </w:tcPr>
          <w:p w:rsidR="00443AFF" w:rsidRPr="00316DAB" w:rsidRDefault="00443AFF" w:rsidP="00B95399">
            <w:pPr>
              <w:spacing w:before="60" w:after="60"/>
              <w:ind w:left="29" w:firstLine="0"/>
              <w:jc w:val="center"/>
              <w:rPr>
                <w:rFonts w:cs="Times New Roman"/>
                <w:b/>
                <w:sz w:val="24"/>
                <w:szCs w:val="24"/>
                <w:lang w:val="vi-VN"/>
              </w:rPr>
            </w:pPr>
            <w:r w:rsidRPr="00316DAB">
              <w:rPr>
                <w:rFonts w:eastAsia="Times New Roman" w:cs="Times New Roman"/>
                <w:sz w:val="24"/>
                <w:szCs w:val="24"/>
                <w:lang w:val="vi-VN"/>
              </w:rPr>
              <w:t>8705.90.50</w:t>
            </w:r>
          </w:p>
        </w:tc>
        <w:tc>
          <w:tcPr>
            <w:tcW w:w="3444" w:type="dxa"/>
            <w:vAlign w:val="center"/>
          </w:tcPr>
          <w:p w:rsidR="00443AFF" w:rsidRPr="00316DAB" w:rsidRDefault="00443AFF" w:rsidP="00B95399">
            <w:pPr>
              <w:spacing w:before="60" w:after="60"/>
              <w:ind w:firstLine="0"/>
              <w:jc w:val="center"/>
              <w:rPr>
                <w:rFonts w:eastAsia="Times New Roman" w:cs="Times New Roman"/>
                <w:color w:val="FF0000"/>
                <w:sz w:val="24"/>
                <w:szCs w:val="24"/>
                <w:lang w:val="vi-VN"/>
              </w:rPr>
            </w:pPr>
          </w:p>
        </w:tc>
      </w:tr>
      <w:tr w:rsidR="00443AFF" w:rsidRPr="0011701A" w:rsidTr="00ED7A81">
        <w:trPr>
          <w:jc w:val="center"/>
        </w:trPr>
        <w:tc>
          <w:tcPr>
            <w:tcW w:w="871" w:type="dxa"/>
            <w:vAlign w:val="center"/>
          </w:tcPr>
          <w:p w:rsidR="00443AFF" w:rsidRPr="00D81D7E" w:rsidRDefault="00443AFF" w:rsidP="00114C8A">
            <w:pPr>
              <w:pStyle w:val="ListParagraph"/>
              <w:numPr>
                <w:ilvl w:val="0"/>
                <w:numId w:val="17"/>
              </w:numPr>
              <w:spacing w:before="60" w:after="60"/>
              <w:ind w:left="284" w:firstLine="0"/>
              <w:jc w:val="center"/>
              <w:rPr>
                <w:rFonts w:cs="Times New Roman"/>
                <w:sz w:val="24"/>
                <w:szCs w:val="24"/>
              </w:rPr>
            </w:pPr>
          </w:p>
        </w:tc>
        <w:tc>
          <w:tcPr>
            <w:tcW w:w="5531" w:type="dxa"/>
            <w:gridSpan w:val="2"/>
          </w:tcPr>
          <w:p w:rsidR="00443AFF" w:rsidRPr="00CF7AA5" w:rsidRDefault="00443AFF" w:rsidP="00B95399">
            <w:pPr>
              <w:spacing w:before="60" w:after="60"/>
              <w:ind w:firstLine="0"/>
              <w:rPr>
                <w:rFonts w:eastAsia="Calibri"/>
                <w:sz w:val="24"/>
                <w:szCs w:val="24"/>
                <w:lang w:val="vi-VN"/>
              </w:rPr>
            </w:pPr>
            <w:r w:rsidRPr="00CF7AA5">
              <w:rPr>
                <w:rFonts w:eastAsia="Calibri"/>
                <w:sz w:val="24"/>
                <w:szCs w:val="24"/>
                <w:lang w:val="vi-VN"/>
              </w:rPr>
              <w:t>Ô tô quan trắc môi trường</w:t>
            </w:r>
          </w:p>
        </w:tc>
        <w:tc>
          <w:tcPr>
            <w:tcW w:w="2797" w:type="dxa"/>
          </w:tcPr>
          <w:p w:rsidR="00443AFF" w:rsidRPr="00316DAB" w:rsidRDefault="00443AFF" w:rsidP="00B95399">
            <w:pPr>
              <w:spacing w:before="60" w:after="60"/>
              <w:ind w:left="29" w:firstLine="0"/>
              <w:jc w:val="center"/>
              <w:rPr>
                <w:rFonts w:cs="Times New Roman"/>
                <w:b/>
                <w:sz w:val="24"/>
                <w:szCs w:val="24"/>
                <w:lang w:val="vi-VN"/>
              </w:rPr>
            </w:pPr>
          </w:p>
        </w:tc>
        <w:tc>
          <w:tcPr>
            <w:tcW w:w="1400" w:type="dxa"/>
            <w:gridSpan w:val="2"/>
          </w:tcPr>
          <w:p w:rsidR="00443AFF" w:rsidRPr="00316DAB" w:rsidRDefault="00443AFF" w:rsidP="00B95399">
            <w:pPr>
              <w:spacing w:before="60" w:after="60"/>
              <w:ind w:left="29" w:firstLine="0"/>
              <w:jc w:val="center"/>
              <w:rPr>
                <w:rFonts w:cs="Times New Roman"/>
                <w:b/>
                <w:sz w:val="24"/>
                <w:szCs w:val="24"/>
                <w:lang w:val="vi-VN"/>
              </w:rPr>
            </w:pPr>
            <w:r w:rsidRPr="00316DAB">
              <w:rPr>
                <w:rFonts w:eastAsia="Times New Roman" w:cs="Times New Roman"/>
                <w:sz w:val="24"/>
                <w:szCs w:val="24"/>
                <w:lang w:val="vi-VN"/>
              </w:rPr>
              <w:t>8705.90.90</w:t>
            </w:r>
          </w:p>
        </w:tc>
        <w:tc>
          <w:tcPr>
            <w:tcW w:w="3444" w:type="dxa"/>
            <w:vAlign w:val="center"/>
          </w:tcPr>
          <w:p w:rsidR="00443AFF" w:rsidRPr="00316DAB" w:rsidRDefault="00443AFF" w:rsidP="00B95399">
            <w:pPr>
              <w:spacing w:before="60" w:after="60"/>
              <w:ind w:firstLine="0"/>
              <w:jc w:val="center"/>
              <w:rPr>
                <w:rFonts w:eastAsia="Times New Roman" w:cs="Times New Roman"/>
                <w:color w:val="FF0000"/>
                <w:sz w:val="24"/>
                <w:szCs w:val="24"/>
                <w:lang w:val="vi-VN"/>
              </w:rPr>
            </w:pPr>
          </w:p>
        </w:tc>
      </w:tr>
      <w:tr w:rsidR="00443AFF" w:rsidRPr="00772618" w:rsidTr="00ED7A81">
        <w:trPr>
          <w:jc w:val="center"/>
        </w:trPr>
        <w:tc>
          <w:tcPr>
            <w:tcW w:w="871" w:type="dxa"/>
            <w:vAlign w:val="center"/>
          </w:tcPr>
          <w:p w:rsidR="00443AFF" w:rsidRPr="00D81D7E" w:rsidRDefault="00443AFF" w:rsidP="00114C8A">
            <w:pPr>
              <w:pStyle w:val="ListParagraph"/>
              <w:numPr>
                <w:ilvl w:val="0"/>
                <w:numId w:val="17"/>
              </w:numPr>
              <w:spacing w:before="60" w:after="60"/>
              <w:ind w:left="284" w:firstLine="0"/>
              <w:jc w:val="center"/>
              <w:rPr>
                <w:rFonts w:cs="Times New Roman"/>
                <w:sz w:val="24"/>
                <w:szCs w:val="24"/>
              </w:rPr>
            </w:pPr>
          </w:p>
        </w:tc>
        <w:tc>
          <w:tcPr>
            <w:tcW w:w="5531" w:type="dxa"/>
            <w:gridSpan w:val="2"/>
            <w:vAlign w:val="center"/>
          </w:tcPr>
          <w:p w:rsidR="00443AFF" w:rsidRPr="00CF7AA5" w:rsidRDefault="00443AFF" w:rsidP="00B95399">
            <w:pPr>
              <w:spacing w:before="60" w:after="60"/>
              <w:ind w:firstLine="0"/>
              <w:rPr>
                <w:rFonts w:eastAsia="Calibri"/>
                <w:sz w:val="24"/>
                <w:szCs w:val="24"/>
                <w:lang w:val="vi-VN"/>
              </w:rPr>
            </w:pPr>
            <w:r w:rsidRPr="00CF7AA5">
              <w:rPr>
                <w:rFonts w:eastAsia="Calibri"/>
                <w:sz w:val="24"/>
                <w:szCs w:val="24"/>
                <w:lang w:val="vi-VN"/>
              </w:rPr>
              <w:t>Ô tô dành cho người khuyết tật điều khiển</w:t>
            </w:r>
          </w:p>
        </w:tc>
        <w:tc>
          <w:tcPr>
            <w:tcW w:w="2797" w:type="dxa"/>
          </w:tcPr>
          <w:p w:rsidR="00443AFF" w:rsidRPr="00316DAB" w:rsidRDefault="00443AFF" w:rsidP="00B95399">
            <w:pPr>
              <w:spacing w:before="60" w:after="60"/>
              <w:ind w:left="29" w:firstLine="0"/>
              <w:jc w:val="center"/>
              <w:rPr>
                <w:rFonts w:cs="Times New Roman"/>
                <w:b/>
                <w:sz w:val="24"/>
                <w:szCs w:val="24"/>
                <w:lang w:val="vi-VN"/>
              </w:rPr>
            </w:pPr>
          </w:p>
        </w:tc>
        <w:tc>
          <w:tcPr>
            <w:tcW w:w="1400" w:type="dxa"/>
            <w:gridSpan w:val="2"/>
          </w:tcPr>
          <w:p w:rsidR="00443AFF" w:rsidRPr="00316DAB" w:rsidRDefault="00443AFF" w:rsidP="00B95399">
            <w:pPr>
              <w:spacing w:before="60" w:after="60"/>
              <w:ind w:left="29" w:firstLine="0"/>
              <w:jc w:val="center"/>
              <w:rPr>
                <w:rFonts w:cs="Times New Roman"/>
                <w:b/>
                <w:sz w:val="24"/>
                <w:szCs w:val="24"/>
                <w:lang w:val="vi-VN"/>
              </w:rPr>
            </w:pPr>
            <w:r w:rsidRPr="00316DAB">
              <w:rPr>
                <w:rFonts w:eastAsia="Times New Roman" w:cs="Times New Roman"/>
                <w:sz w:val="24"/>
                <w:szCs w:val="24"/>
                <w:lang w:val="vi-VN"/>
              </w:rPr>
              <w:t>8713.90.00</w:t>
            </w:r>
          </w:p>
        </w:tc>
        <w:tc>
          <w:tcPr>
            <w:tcW w:w="3444" w:type="dxa"/>
            <w:vAlign w:val="center"/>
          </w:tcPr>
          <w:p w:rsidR="00443AFF" w:rsidRPr="00316DAB" w:rsidRDefault="00443AFF" w:rsidP="00B95399">
            <w:pPr>
              <w:spacing w:before="60" w:after="60"/>
              <w:ind w:firstLine="0"/>
              <w:jc w:val="center"/>
              <w:rPr>
                <w:rFonts w:eastAsia="Times New Roman" w:cs="Times New Roman"/>
                <w:color w:val="FF0000"/>
                <w:sz w:val="24"/>
                <w:szCs w:val="24"/>
                <w:lang w:val="vi-VN"/>
              </w:rPr>
            </w:pPr>
          </w:p>
        </w:tc>
      </w:tr>
      <w:tr w:rsidR="00443AFF" w:rsidRPr="0011701A" w:rsidTr="00ED7A81">
        <w:trPr>
          <w:jc w:val="center"/>
        </w:trPr>
        <w:tc>
          <w:tcPr>
            <w:tcW w:w="871" w:type="dxa"/>
            <w:vAlign w:val="center"/>
          </w:tcPr>
          <w:p w:rsidR="00443AFF" w:rsidRPr="00D81D7E" w:rsidRDefault="00443AFF" w:rsidP="00114C8A">
            <w:pPr>
              <w:pStyle w:val="ListParagraph"/>
              <w:numPr>
                <w:ilvl w:val="0"/>
                <w:numId w:val="17"/>
              </w:numPr>
              <w:spacing w:before="60" w:after="60"/>
              <w:ind w:left="284" w:firstLine="0"/>
              <w:jc w:val="center"/>
              <w:rPr>
                <w:rFonts w:cs="Times New Roman"/>
                <w:sz w:val="24"/>
                <w:szCs w:val="24"/>
              </w:rPr>
            </w:pPr>
          </w:p>
        </w:tc>
        <w:tc>
          <w:tcPr>
            <w:tcW w:w="5531" w:type="dxa"/>
            <w:gridSpan w:val="2"/>
            <w:vAlign w:val="center"/>
          </w:tcPr>
          <w:p w:rsidR="00443AFF" w:rsidRPr="00CF7AA5" w:rsidRDefault="00443AFF" w:rsidP="00B95399">
            <w:pPr>
              <w:spacing w:before="60" w:after="60"/>
              <w:ind w:firstLine="0"/>
              <w:rPr>
                <w:rFonts w:eastAsia="Calibri"/>
                <w:sz w:val="24"/>
                <w:szCs w:val="24"/>
                <w:lang w:val="vi-VN"/>
              </w:rPr>
            </w:pPr>
            <w:r w:rsidRPr="00CF7AA5">
              <w:rPr>
                <w:rFonts w:eastAsia="Calibri"/>
                <w:sz w:val="24"/>
                <w:szCs w:val="24"/>
                <w:lang w:val="vi-VN"/>
              </w:rPr>
              <w:t xml:space="preserve">Rơ moóc nhà ở lưu động </w:t>
            </w:r>
          </w:p>
        </w:tc>
        <w:tc>
          <w:tcPr>
            <w:tcW w:w="2797" w:type="dxa"/>
          </w:tcPr>
          <w:p w:rsidR="00443AFF" w:rsidRPr="00316DAB" w:rsidRDefault="00443AFF" w:rsidP="00B95399">
            <w:pPr>
              <w:spacing w:before="60" w:after="60"/>
              <w:ind w:left="29" w:firstLine="0"/>
              <w:jc w:val="center"/>
              <w:rPr>
                <w:rFonts w:cs="Times New Roman"/>
                <w:b/>
                <w:sz w:val="24"/>
                <w:szCs w:val="24"/>
                <w:lang w:val="vi-VN"/>
              </w:rPr>
            </w:pPr>
          </w:p>
        </w:tc>
        <w:tc>
          <w:tcPr>
            <w:tcW w:w="1400" w:type="dxa"/>
            <w:gridSpan w:val="2"/>
          </w:tcPr>
          <w:p w:rsidR="00443AFF" w:rsidRPr="00316DAB" w:rsidRDefault="00443AFF" w:rsidP="00B95399">
            <w:pPr>
              <w:spacing w:before="60" w:after="60"/>
              <w:ind w:left="29" w:firstLine="0"/>
              <w:jc w:val="center"/>
              <w:rPr>
                <w:rFonts w:cs="Times New Roman"/>
                <w:b/>
                <w:sz w:val="24"/>
                <w:szCs w:val="24"/>
                <w:lang w:val="vi-VN"/>
              </w:rPr>
            </w:pPr>
            <w:r w:rsidRPr="00316DAB">
              <w:rPr>
                <w:rFonts w:eastAsia="Times New Roman" w:cs="Times New Roman"/>
                <w:sz w:val="24"/>
                <w:szCs w:val="24"/>
                <w:lang w:val="vi-VN"/>
              </w:rPr>
              <w:t>8716.10.00</w:t>
            </w:r>
          </w:p>
        </w:tc>
        <w:tc>
          <w:tcPr>
            <w:tcW w:w="3444" w:type="dxa"/>
            <w:vAlign w:val="center"/>
          </w:tcPr>
          <w:p w:rsidR="00443AFF" w:rsidRPr="00316DAB" w:rsidRDefault="00443AFF" w:rsidP="00B95399">
            <w:pPr>
              <w:spacing w:before="60" w:after="60"/>
              <w:ind w:firstLine="0"/>
              <w:jc w:val="center"/>
              <w:rPr>
                <w:rFonts w:eastAsia="Times New Roman" w:cs="Times New Roman"/>
                <w:color w:val="FF0000"/>
                <w:sz w:val="24"/>
                <w:szCs w:val="24"/>
                <w:lang w:val="vi-VN"/>
              </w:rPr>
            </w:pPr>
          </w:p>
        </w:tc>
      </w:tr>
      <w:tr w:rsidR="00443AFF" w:rsidRPr="0011701A" w:rsidTr="00ED7A81">
        <w:trPr>
          <w:jc w:val="center"/>
        </w:trPr>
        <w:tc>
          <w:tcPr>
            <w:tcW w:w="871" w:type="dxa"/>
            <w:vAlign w:val="center"/>
          </w:tcPr>
          <w:p w:rsidR="00443AFF" w:rsidRPr="00D81D7E" w:rsidRDefault="00443AFF" w:rsidP="00114C8A">
            <w:pPr>
              <w:pStyle w:val="ListParagraph"/>
              <w:numPr>
                <w:ilvl w:val="0"/>
                <w:numId w:val="17"/>
              </w:numPr>
              <w:spacing w:before="60" w:after="60"/>
              <w:ind w:left="284" w:firstLine="0"/>
              <w:jc w:val="center"/>
              <w:rPr>
                <w:rFonts w:cs="Times New Roman"/>
                <w:sz w:val="24"/>
                <w:szCs w:val="24"/>
              </w:rPr>
            </w:pPr>
          </w:p>
        </w:tc>
        <w:tc>
          <w:tcPr>
            <w:tcW w:w="5531" w:type="dxa"/>
            <w:gridSpan w:val="2"/>
            <w:vAlign w:val="center"/>
          </w:tcPr>
          <w:p w:rsidR="00443AFF" w:rsidRPr="00CF7AA5" w:rsidRDefault="00443AFF" w:rsidP="00B95399">
            <w:pPr>
              <w:spacing w:before="60" w:after="60"/>
              <w:ind w:firstLine="0"/>
              <w:rPr>
                <w:rFonts w:eastAsia="Calibri"/>
                <w:sz w:val="24"/>
                <w:szCs w:val="24"/>
                <w:lang w:val="vi-VN"/>
              </w:rPr>
            </w:pPr>
            <w:r w:rsidRPr="00CF7AA5">
              <w:rPr>
                <w:rFonts w:eastAsia="Calibri"/>
                <w:sz w:val="24"/>
                <w:szCs w:val="24"/>
                <w:lang w:val="vi-VN"/>
              </w:rPr>
              <w:t>Sơ mi rơ moóc nhà ở lưu động</w:t>
            </w:r>
          </w:p>
        </w:tc>
        <w:tc>
          <w:tcPr>
            <w:tcW w:w="2797" w:type="dxa"/>
          </w:tcPr>
          <w:p w:rsidR="00443AFF" w:rsidRPr="00316DAB" w:rsidRDefault="00443AFF" w:rsidP="00B95399">
            <w:pPr>
              <w:spacing w:before="60" w:after="60"/>
              <w:ind w:left="29" w:firstLine="0"/>
              <w:jc w:val="center"/>
              <w:rPr>
                <w:rFonts w:cs="Times New Roman"/>
                <w:b/>
                <w:sz w:val="24"/>
                <w:szCs w:val="24"/>
                <w:lang w:val="vi-VN"/>
              </w:rPr>
            </w:pPr>
          </w:p>
        </w:tc>
        <w:tc>
          <w:tcPr>
            <w:tcW w:w="1400" w:type="dxa"/>
            <w:gridSpan w:val="2"/>
          </w:tcPr>
          <w:p w:rsidR="00443AFF" w:rsidRPr="00316DAB" w:rsidRDefault="00443AFF" w:rsidP="00B95399">
            <w:pPr>
              <w:spacing w:before="60" w:after="60"/>
              <w:ind w:left="29" w:firstLine="0"/>
              <w:jc w:val="center"/>
              <w:rPr>
                <w:rFonts w:cs="Times New Roman"/>
                <w:b/>
                <w:sz w:val="24"/>
                <w:szCs w:val="24"/>
                <w:lang w:val="vi-VN"/>
              </w:rPr>
            </w:pPr>
            <w:r w:rsidRPr="00316DAB">
              <w:rPr>
                <w:rFonts w:eastAsia="Times New Roman" w:cs="Times New Roman"/>
                <w:sz w:val="24"/>
                <w:szCs w:val="24"/>
                <w:lang w:val="vi-VN"/>
              </w:rPr>
              <w:t>8716.10.00</w:t>
            </w:r>
          </w:p>
        </w:tc>
        <w:tc>
          <w:tcPr>
            <w:tcW w:w="3444" w:type="dxa"/>
            <w:vAlign w:val="center"/>
          </w:tcPr>
          <w:p w:rsidR="00443AFF" w:rsidRPr="00316DAB" w:rsidRDefault="00443AFF" w:rsidP="00B95399">
            <w:pPr>
              <w:spacing w:before="60" w:after="60"/>
              <w:ind w:firstLine="0"/>
              <w:jc w:val="center"/>
              <w:rPr>
                <w:rFonts w:eastAsia="Times New Roman" w:cs="Times New Roman"/>
                <w:color w:val="FF0000"/>
                <w:sz w:val="24"/>
                <w:szCs w:val="24"/>
                <w:lang w:val="vi-VN"/>
              </w:rPr>
            </w:pPr>
          </w:p>
        </w:tc>
      </w:tr>
      <w:tr w:rsidR="00443AFF" w:rsidRPr="0011701A" w:rsidTr="00ED7A81">
        <w:trPr>
          <w:jc w:val="center"/>
        </w:trPr>
        <w:tc>
          <w:tcPr>
            <w:tcW w:w="871" w:type="dxa"/>
            <w:vAlign w:val="center"/>
          </w:tcPr>
          <w:p w:rsidR="00443AFF" w:rsidRPr="00D81D7E" w:rsidRDefault="00443AFF" w:rsidP="00114C8A">
            <w:pPr>
              <w:pStyle w:val="ListParagraph"/>
              <w:numPr>
                <w:ilvl w:val="0"/>
                <w:numId w:val="17"/>
              </w:numPr>
              <w:spacing w:before="60" w:after="60"/>
              <w:ind w:left="284" w:firstLine="0"/>
              <w:jc w:val="center"/>
              <w:rPr>
                <w:rFonts w:cs="Times New Roman"/>
                <w:sz w:val="24"/>
                <w:szCs w:val="24"/>
              </w:rPr>
            </w:pPr>
          </w:p>
        </w:tc>
        <w:tc>
          <w:tcPr>
            <w:tcW w:w="5531" w:type="dxa"/>
            <w:gridSpan w:val="2"/>
            <w:vAlign w:val="center"/>
          </w:tcPr>
          <w:p w:rsidR="00443AFF" w:rsidRPr="00CF7AA5" w:rsidRDefault="00443AFF" w:rsidP="00B95399">
            <w:pPr>
              <w:spacing w:before="60" w:after="60"/>
              <w:ind w:firstLine="0"/>
              <w:rPr>
                <w:rFonts w:eastAsia="Calibri"/>
                <w:sz w:val="24"/>
                <w:szCs w:val="24"/>
                <w:lang w:val="vi-VN"/>
              </w:rPr>
            </w:pPr>
            <w:r w:rsidRPr="00CF7AA5">
              <w:rPr>
                <w:rFonts w:eastAsia="Calibri"/>
                <w:sz w:val="24"/>
                <w:szCs w:val="24"/>
                <w:lang w:val="vi-VN"/>
              </w:rPr>
              <w:t>Rơ moóc khách</w:t>
            </w:r>
          </w:p>
        </w:tc>
        <w:tc>
          <w:tcPr>
            <w:tcW w:w="2797" w:type="dxa"/>
          </w:tcPr>
          <w:p w:rsidR="00443AFF" w:rsidRPr="00316DAB" w:rsidRDefault="00443AFF" w:rsidP="00B95399">
            <w:pPr>
              <w:spacing w:before="60" w:after="60"/>
              <w:ind w:left="29" w:firstLine="0"/>
              <w:jc w:val="center"/>
              <w:rPr>
                <w:rFonts w:cs="Times New Roman"/>
                <w:b/>
                <w:sz w:val="24"/>
                <w:szCs w:val="24"/>
                <w:lang w:val="vi-VN"/>
              </w:rPr>
            </w:pPr>
          </w:p>
        </w:tc>
        <w:tc>
          <w:tcPr>
            <w:tcW w:w="1400" w:type="dxa"/>
            <w:gridSpan w:val="2"/>
          </w:tcPr>
          <w:p w:rsidR="00443AFF" w:rsidRPr="00316DAB" w:rsidRDefault="00443AFF" w:rsidP="00B95399">
            <w:pPr>
              <w:spacing w:before="60" w:after="60"/>
              <w:ind w:left="29" w:firstLine="0"/>
              <w:jc w:val="center"/>
              <w:rPr>
                <w:rFonts w:cs="Times New Roman"/>
                <w:b/>
                <w:sz w:val="24"/>
                <w:szCs w:val="24"/>
                <w:lang w:val="vi-VN"/>
              </w:rPr>
            </w:pPr>
            <w:r w:rsidRPr="00316DAB">
              <w:rPr>
                <w:rFonts w:eastAsia="Times New Roman" w:cs="Times New Roman"/>
                <w:sz w:val="24"/>
                <w:szCs w:val="24"/>
                <w:lang w:val="vi-VN"/>
              </w:rPr>
              <w:t>8716.40.00</w:t>
            </w:r>
          </w:p>
        </w:tc>
        <w:tc>
          <w:tcPr>
            <w:tcW w:w="3444" w:type="dxa"/>
            <w:vAlign w:val="center"/>
          </w:tcPr>
          <w:p w:rsidR="00443AFF" w:rsidRPr="00316DAB" w:rsidRDefault="00443AFF" w:rsidP="00B95399">
            <w:pPr>
              <w:spacing w:before="60" w:after="60"/>
              <w:ind w:firstLine="0"/>
              <w:jc w:val="center"/>
              <w:rPr>
                <w:rFonts w:eastAsia="Times New Roman" w:cs="Times New Roman"/>
                <w:color w:val="FF0000"/>
                <w:sz w:val="24"/>
                <w:szCs w:val="24"/>
                <w:lang w:val="vi-VN"/>
              </w:rPr>
            </w:pPr>
          </w:p>
        </w:tc>
      </w:tr>
      <w:tr w:rsidR="00443AFF" w:rsidRPr="00D328F7" w:rsidTr="00ED7A81">
        <w:trPr>
          <w:jc w:val="center"/>
        </w:trPr>
        <w:tc>
          <w:tcPr>
            <w:tcW w:w="871" w:type="dxa"/>
            <w:vAlign w:val="center"/>
          </w:tcPr>
          <w:p w:rsidR="00443AFF" w:rsidRPr="00D81D7E" w:rsidRDefault="00443AFF" w:rsidP="00114C8A">
            <w:pPr>
              <w:pStyle w:val="ListParagraph"/>
              <w:numPr>
                <w:ilvl w:val="0"/>
                <w:numId w:val="17"/>
              </w:numPr>
              <w:spacing w:before="60" w:after="60"/>
              <w:ind w:left="284" w:firstLine="0"/>
              <w:jc w:val="center"/>
              <w:rPr>
                <w:rFonts w:cs="Times New Roman"/>
                <w:sz w:val="24"/>
                <w:szCs w:val="24"/>
              </w:rPr>
            </w:pPr>
          </w:p>
        </w:tc>
        <w:tc>
          <w:tcPr>
            <w:tcW w:w="5531" w:type="dxa"/>
            <w:gridSpan w:val="2"/>
            <w:vAlign w:val="center"/>
          </w:tcPr>
          <w:p w:rsidR="00443AFF" w:rsidRPr="00CF7AA5" w:rsidRDefault="00443AFF" w:rsidP="00B95399">
            <w:pPr>
              <w:spacing w:before="60" w:after="60"/>
              <w:ind w:firstLine="0"/>
              <w:rPr>
                <w:rFonts w:eastAsia="Calibri"/>
                <w:sz w:val="24"/>
                <w:szCs w:val="24"/>
                <w:lang w:val="vi-VN"/>
              </w:rPr>
            </w:pPr>
            <w:r w:rsidRPr="00CF7AA5">
              <w:rPr>
                <w:rFonts w:eastAsia="Calibri"/>
                <w:sz w:val="24"/>
                <w:szCs w:val="24"/>
                <w:lang w:val="vi-VN"/>
              </w:rPr>
              <w:t>Sơ mi rơ moóc khách</w:t>
            </w:r>
          </w:p>
        </w:tc>
        <w:tc>
          <w:tcPr>
            <w:tcW w:w="2797" w:type="dxa"/>
          </w:tcPr>
          <w:p w:rsidR="00443AFF" w:rsidRPr="00316DAB" w:rsidRDefault="00443AFF" w:rsidP="00B95399">
            <w:pPr>
              <w:spacing w:before="60" w:after="60"/>
              <w:ind w:left="29" w:firstLine="0"/>
              <w:jc w:val="center"/>
              <w:rPr>
                <w:rFonts w:cs="Times New Roman"/>
                <w:b/>
                <w:sz w:val="24"/>
                <w:szCs w:val="24"/>
                <w:lang w:val="vi-VN"/>
              </w:rPr>
            </w:pPr>
          </w:p>
        </w:tc>
        <w:tc>
          <w:tcPr>
            <w:tcW w:w="1400" w:type="dxa"/>
            <w:gridSpan w:val="2"/>
          </w:tcPr>
          <w:p w:rsidR="00443AFF" w:rsidRPr="00316DAB" w:rsidRDefault="00443AFF" w:rsidP="00B95399">
            <w:pPr>
              <w:spacing w:before="60" w:after="60"/>
              <w:ind w:left="29" w:firstLine="0"/>
              <w:jc w:val="center"/>
              <w:rPr>
                <w:rFonts w:cs="Times New Roman"/>
                <w:b/>
                <w:sz w:val="24"/>
                <w:szCs w:val="24"/>
                <w:lang w:val="vi-VN"/>
              </w:rPr>
            </w:pPr>
            <w:r w:rsidRPr="00316DAB">
              <w:rPr>
                <w:rFonts w:eastAsia="Times New Roman" w:cs="Times New Roman"/>
                <w:sz w:val="24"/>
                <w:szCs w:val="24"/>
                <w:lang w:val="vi-VN"/>
              </w:rPr>
              <w:t>8716.40.00</w:t>
            </w:r>
          </w:p>
        </w:tc>
        <w:tc>
          <w:tcPr>
            <w:tcW w:w="3444" w:type="dxa"/>
            <w:vAlign w:val="center"/>
          </w:tcPr>
          <w:p w:rsidR="00443AFF" w:rsidRPr="00316DAB" w:rsidRDefault="00443AFF" w:rsidP="00B95399">
            <w:pPr>
              <w:spacing w:before="60" w:after="60"/>
              <w:ind w:firstLine="0"/>
              <w:jc w:val="center"/>
              <w:rPr>
                <w:rFonts w:eastAsia="Times New Roman" w:cs="Times New Roman"/>
                <w:color w:val="FF0000"/>
                <w:sz w:val="24"/>
                <w:szCs w:val="24"/>
                <w:lang w:val="vi-VN"/>
              </w:rPr>
            </w:pPr>
          </w:p>
        </w:tc>
      </w:tr>
      <w:tr w:rsidR="00443AFF" w:rsidRPr="00D328F7" w:rsidTr="00ED7A81">
        <w:trPr>
          <w:jc w:val="center"/>
        </w:trPr>
        <w:tc>
          <w:tcPr>
            <w:tcW w:w="871" w:type="dxa"/>
            <w:vAlign w:val="center"/>
          </w:tcPr>
          <w:p w:rsidR="00443AFF" w:rsidRPr="00D81D7E" w:rsidRDefault="00443AFF" w:rsidP="00114C8A">
            <w:pPr>
              <w:pStyle w:val="ListParagraph"/>
              <w:numPr>
                <w:ilvl w:val="0"/>
                <w:numId w:val="17"/>
              </w:numPr>
              <w:spacing w:before="60" w:after="60"/>
              <w:ind w:left="284" w:firstLine="0"/>
              <w:jc w:val="center"/>
              <w:rPr>
                <w:rFonts w:cs="Times New Roman"/>
                <w:sz w:val="24"/>
                <w:szCs w:val="24"/>
              </w:rPr>
            </w:pPr>
          </w:p>
        </w:tc>
        <w:tc>
          <w:tcPr>
            <w:tcW w:w="5531" w:type="dxa"/>
            <w:gridSpan w:val="2"/>
            <w:vAlign w:val="center"/>
          </w:tcPr>
          <w:p w:rsidR="00443AFF" w:rsidRPr="00CF7AA5" w:rsidRDefault="00443AFF" w:rsidP="00B95399">
            <w:pPr>
              <w:spacing w:before="60" w:after="60"/>
              <w:ind w:firstLine="0"/>
              <w:rPr>
                <w:rFonts w:eastAsia="Calibri"/>
                <w:sz w:val="24"/>
                <w:szCs w:val="24"/>
                <w:lang w:val="vi-VN"/>
              </w:rPr>
            </w:pPr>
            <w:r w:rsidRPr="00CF7AA5">
              <w:rPr>
                <w:rFonts w:eastAsia="Calibri"/>
                <w:sz w:val="24"/>
                <w:szCs w:val="24"/>
                <w:lang w:val="vi-VN"/>
              </w:rPr>
              <w:t xml:space="preserve">Rơ moóc xi téc </w:t>
            </w:r>
          </w:p>
        </w:tc>
        <w:tc>
          <w:tcPr>
            <w:tcW w:w="2797" w:type="dxa"/>
          </w:tcPr>
          <w:p w:rsidR="00443AFF" w:rsidRPr="00316DAB" w:rsidRDefault="00443AFF" w:rsidP="00B95399">
            <w:pPr>
              <w:spacing w:before="60" w:after="60"/>
              <w:ind w:left="29" w:firstLine="0"/>
              <w:jc w:val="center"/>
              <w:rPr>
                <w:rFonts w:cs="Times New Roman"/>
                <w:b/>
                <w:sz w:val="24"/>
                <w:szCs w:val="24"/>
                <w:lang w:val="vi-VN"/>
              </w:rPr>
            </w:pPr>
          </w:p>
        </w:tc>
        <w:tc>
          <w:tcPr>
            <w:tcW w:w="1400" w:type="dxa"/>
            <w:gridSpan w:val="2"/>
          </w:tcPr>
          <w:p w:rsidR="00443AFF" w:rsidRPr="00316DAB" w:rsidRDefault="00443AFF" w:rsidP="00B95399">
            <w:pPr>
              <w:spacing w:before="60" w:after="60"/>
              <w:ind w:left="29" w:firstLine="0"/>
              <w:jc w:val="center"/>
              <w:rPr>
                <w:rFonts w:cs="Times New Roman"/>
                <w:b/>
                <w:sz w:val="24"/>
                <w:szCs w:val="24"/>
                <w:lang w:val="vi-VN"/>
              </w:rPr>
            </w:pPr>
            <w:r w:rsidRPr="00316DAB">
              <w:rPr>
                <w:rFonts w:eastAsia="Times New Roman" w:cs="Times New Roman"/>
                <w:sz w:val="24"/>
                <w:szCs w:val="24"/>
                <w:lang w:val="vi-VN"/>
              </w:rPr>
              <w:t>8716.31.00</w:t>
            </w:r>
          </w:p>
        </w:tc>
        <w:tc>
          <w:tcPr>
            <w:tcW w:w="3444" w:type="dxa"/>
            <w:vAlign w:val="center"/>
          </w:tcPr>
          <w:p w:rsidR="00443AFF" w:rsidRPr="00316DAB" w:rsidRDefault="00443AFF" w:rsidP="00B95399">
            <w:pPr>
              <w:spacing w:before="60" w:after="60"/>
              <w:ind w:firstLine="0"/>
              <w:jc w:val="center"/>
              <w:rPr>
                <w:rFonts w:eastAsia="Times New Roman" w:cs="Times New Roman"/>
                <w:color w:val="FF0000"/>
                <w:sz w:val="24"/>
                <w:szCs w:val="24"/>
                <w:lang w:val="vi-VN"/>
              </w:rPr>
            </w:pPr>
          </w:p>
        </w:tc>
      </w:tr>
      <w:tr w:rsidR="00443AFF" w:rsidRPr="00D328F7" w:rsidTr="00ED7A81">
        <w:trPr>
          <w:jc w:val="center"/>
        </w:trPr>
        <w:tc>
          <w:tcPr>
            <w:tcW w:w="871" w:type="dxa"/>
            <w:vAlign w:val="center"/>
          </w:tcPr>
          <w:p w:rsidR="00443AFF" w:rsidRPr="00D81D7E" w:rsidRDefault="00443AFF" w:rsidP="00114C8A">
            <w:pPr>
              <w:pStyle w:val="ListParagraph"/>
              <w:numPr>
                <w:ilvl w:val="0"/>
                <w:numId w:val="17"/>
              </w:numPr>
              <w:spacing w:before="60" w:after="60"/>
              <w:ind w:left="284" w:firstLine="0"/>
              <w:jc w:val="center"/>
              <w:rPr>
                <w:rFonts w:cs="Times New Roman"/>
                <w:sz w:val="24"/>
                <w:szCs w:val="24"/>
              </w:rPr>
            </w:pPr>
          </w:p>
        </w:tc>
        <w:tc>
          <w:tcPr>
            <w:tcW w:w="5531" w:type="dxa"/>
            <w:gridSpan w:val="2"/>
            <w:vAlign w:val="center"/>
          </w:tcPr>
          <w:p w:rsidR="00443AFF" w:rsidRPr="00CF7AA5" w:rsidRDefault="00443AFF" w:rsidP="00B95399">
            <w:pPr>
              <w:spacing w:before="60" w:after="60"/>
              <w:ind w:firstLine="0"/>
              <w:rPr>
                <w:rFonts w:eastAsia="Calibri"/>
                <w:sz w:val="24"/>
                <w:szCs w:val="24"/>
                <w:lang w:val="vi-VN"/>
              </w:rPr>
            </w:pPr>
            <w:r w:rsidRPr="00CF7AA5">
              <w:rPr>
                <w:rFonts w:eastAsia="Calibri"/>
                <w:sz w:val="24"/>
                <w:szCs w:val="24"/>
                <w:lang w:val="vi-VN"/>
              </w:rPr>
              <w:t>Rơ moóc kiểu module</w:t>
            </w:r>
          </w:p>
        </w:tc>
        <w:tc>
          <w:tcPr>
            <w:tcW w:w="2797" w:type="dxa"/>
          </w:tcPr>
          <w:p w:rsidR="00443AFF" w:rsidRPr="00316DAB" w:rsidRDefault="00443AFF" w:rsidP="00B95399">
            <w:pPr>
              <w:spacing w:before="60" w:after="60"/>
              <w:ind w:left="29" w:firstLine="0"/>
              <w:jc w:val="center"/>
              <w:rPr>
                <w:rFonts w:cs="Times New Roman"/>
                <w:b/>
                <w:sz w:val="24"/>
                <w:szCs w:val="24"/>
                <w:lang w:val="vi-VN"/>
              </w:rPr>
            </w:pPr>
          </w:p>
        </w:tc>
        <w:tc>
          <w:tcPr>
            <w:tcW w:w="1400" w:type="dxa"/>
            <w:gridSpan w:val="2"/>
          </w:tcPr>
          <w:p w:rsidR="00443AFF" w:rsidRPr="00316DAB" w:rsidRDefault="00443AFF" w:rsidP="00B95399">
            <w:pPr>
              <w:spacing w:before="60" w:after="60"/>
              <w:ind w:left="29" w:firstLine="0"/>
              <w:jc w:val="center"/>
              <w:rPr>
                <w:rFonts w:eastAsia="Times New Roman" w:cs="Times New Roman"/>
                <w:sz w:val="24"/>
                <w:szCs w:val="24"/>
                <w:lang w:val="vi-VN"/>
              </w:rPr>
            </w:pPr>
            <w:r w:rsidRPr="00316DAB">
              <w:rPr>
                <w:rFonts w:eastAsia="Times New Roman" w:cs="Times New Roman"/>
                <w:sz w:val="24"/>
                <w:szCs w:val="24"/>
                <w:lang w:val="vi-VN"/>
              </w:rPr>
              <w:t>8716.39.91</w:t>
            </w:r>
          </w:p>
          <w:p w:rsidR="00443AFF" w:rsidRPr="00316DAB" w:rsidRDefault="00443AFF" w:rsidP="00B95399">
            <w:pPr>
              <w:spacing w:before="60" w:after="60"/>
              <w:ind w:left="29" w:firstLine="0"/>
              <w:jc w:val="center"/>
              <w:rPr>
                <w:rFonts w:cs="Times New Roman"/>
                <w:b/>
                <w:sz w:val="24"/>
                <w:szCs w:val="24"/>
                <w:lang w:val="vi-VN"/>
              </w:rPr>
            </w:pPr>
            <w:r w:rsidRPr="00316DAB">
              <w:rPr>
                <w:rFonts w:eastAsia="Times New Roman" w:cs="Times New Roman"/>
                <w:sz w:val="24"/>
                <w:szCs w:val="24"/>
                <w:lang w:val="vi-VN"/>
              </w:rPr>
              <w:t>8716.39.99</w:t>
            </w:r>
          </w:p>
        </w:tc>
        <w:tc>
          <w:tcPr>
            <w:tcW w:w="3444" w:type="dxa"/>
            <w:vAlign w:val="center"/>
          </w:tcPr>
          <w:p w:rsidR="00443AFF" w:rsidRPr="00316DAB" w:rsidRDefault="00443AFF" w:rsidP="00B95399">
            <w:pPr>
              <w:spacing w:before="60" w:after="60"/>
              <w:ind w:firstLine="0"/>
              <w:jc w:val="center"/>
              <w:rPr>
                <w:rFonts w:eastAsia="Times New Roman" w:cs="Times New Roman"/>
                <w:color w:val="FF0000"/>
                <w:sz w:val="24"/>
                <w:szCs w:val="24"/>
                <w:lang w:val="vi-VN"/>
              </w:rPr>
            </w:pPr>
          </w:p>
        </w:tc>
      </w:tr>
      <w:tr w:rsidR="00443AFF" w:rsidRPr="00D328F7" w:rsidTr="00ED7A81">
        <w:trPr>
          <w:jc w:val="center"/>
        </w:trPr>
        <w:tc>
          <w:tcPr>
            <w:tcW w:w="871" w:type="dxa"/>
            <w:vAlign w:val="center"/>
          </w:tcPr>
          <w:p w:rsidR="00443AFF" w:rsidRPr="00D81D7E" w:rsidRDefault="00443AFF" w:rsidP="00114C8A">
            <w:pPr>
              <w:pStyle w:val="ListParagraph"/>
              <w:numPr>
                <w:ilvl w:val="0"/>
                <w:numId w:val="17"/>
              </w:numPr>
              <w:spacing w:before="60" w:after="60"/>
              <w:ind w:left="284" w:firstLine="0"/>
              <w:jc w:val="center"/>
              <w:rPr>
                <w:rFonts w:cs="Times New Roman"/>
                <w:sz w:val="24"/>
                <w:szCs w:val="24"/>
              </w:rPr>
            </w:pPr>
          </w:p>
        </w:tc>
        <w:tc>
          <w:tcPr>
            <w:tcW w:w="5531" w:type="dxa"/>
            <w:gridSpan w:val="2"/>
            <w:vAlign w:val="center"/>
          </w:tcPr>
          <w:p w:rsidR="00443AFF" w:rsidRPr="00CF7AA5" w:rsidRDefault="00443AFF" w:rsidP="00B95399">
            <w:pPr>
              <w:spacing w:before="60" w:after="60"/>
              <w:ind w:firstLine="0"/>
              <w:rPr>
                <w:rFonts w:eastAsia="Calibri"/>
                <w:sz w:val="24"/>
                <w:szCs w:val="24"/>
                <w:lang w:val="vi-VN"/>
              </w:rPr>
            </w:pPr>
            <w:r w:rsidRPr="00CF7AA5">
              <w:rPr>
                <w:rFonts w:eastAsia="Calibri"/>
                <w:sz w:val="24"/>
                <w:szCs w:val="24"/>
                <w:lang w:val="vi-VN"/>
              </w:rPr>
              <w:t>Rơ moóc rải phụ gia làm đường</w:t>
            </w:r>
          </w:p>
        </w:tc>
        <w:tc>
          <w:tcPr>
            <w:tcW w:w="2797" w:type="dxa"/>
          </w:tcPr>
          <w:p w:rsidR="00443AFF" w:rsidRPr="00316DAB" w:rsidRDefault="00443AFF" w:rsidP="00B95399">
            <w:pPr>
              <w:spacing w:before="60" w:after="60"/>
              <w:ind w:left="29" w:firstLine="0"/>
              <w:jc w:val="center"/>
              <w:rPr>
                <w:rFonts w:cs="Times New Roman"/>
                <w:b/>
                <w:sz w:val="24"/>
                <w:szCs w:val="24"/>
                <w:lang w:val="vi-VN"/>
              </w:rPr>
            </w:pPr>
          </w:p>
        </w:tc>
        <w:tc>
          <w:tcPr>
            <w:tcW w:w="1400" w:type="dxa"/>
            <w:gridSpan w:val="2"/>
          </w:tcPr>
          <w:p w:rsidR="00443AFF" w:rsidRPr="00316DAB" w:rsidRDefault="00443AFF" w:rsidP="00B95399">
            <w:pPr>
              <w:spacing w:before="60" w:after="60"/>
              <w:ind w:left="29" w:firstLine="0"/>
              <w:jc w:val="center"/>
              <w:rPr>
                <w:rFonts w:cs="Times New Roman"/>
                <w:b/>
                <w:sz w:val="24"/>
                <w:szCs w:val="24"/>
                <w:lang w:val="vi-VN"/>
              </w:rPr>
            </w:pPr>
            <w:r w:rsidRPr="00316DAB">
              <w:rPr>
                <w:rFonts w:eastAsia="Times New Roman" w:cs="Times New Roman"/>
                <w:sz w:val="24"/>
                <w:szCs w:val="24"/>
                <w:lang w:val="vi-VN"/>
              </w:rPr>
              <w:t>8716.40.00</w:t>
            </w:r>
          </w:p>
        </w:tc>
        <w:tc>
          <w:tcPr>
            <w:tcW w:w="3444" w:type="dxa"/>
            <w:vAlign w:val="center"/>
          </w:tcPr>
          <w:p w:rsidR="00443AFF" w:rsidRPr="00316DAB" w:rsidRDefault="00443AFF" w:rsidP="00B95399">
            <w:pPr>
              <w:spacing w:before="60" w:after="60"/>
              <w:ind w:firstLine="0"/>
              <w:jc w:val="center"/>
              <w:rPr>
                <w:rFonts w:eastAsia="Times New Roman" w:cs="Times New Roman"/>
                <w:color w:val="FF0000"/>
                <w:sz w:val="24"/>
                <w:szCs w:val="24"/>
                <w:lang w:val="vi-VN"/>
              </w:rPr>
            </w:pPr>
          </w:p>
        </w:tc>
      </w:tr>
      <w:tr w:rsidR="00443AFF" w:rsidRPr="00D328F7" w:rsidTr="00ED7A81">
        <w:trPr>
          <w:jc w:val="center"/>
        </w:trPr>
        <w:tc>
          <w:tcPr>
            <w:tcW w:w="871" w:type="dxa"/>
            <w:vAlign w:val="center"/>
          </w:tcPr>
          <w:p w:rsidR="00443AFF" w:rsidRPr="00D81D7E" w:rsidRDefault="00443AFF" w:rsidP="00114C8A">
            <w:pPr>
              <w:pStyle w:val="ListParagraph"/>
              <w:numPr>
                <w:ilvl w:val="0"/>
                <w:numId w:val="17"/>
              </w:numPr>
              <w:spacing w:before="60" w:after="60"/>
              <w:ind w:left="284" w:firstLine="0"/>
              <w:jc w:val="center"/>
              <w:rPr>
                <w:rFonts w:cs="Times New Roman"/>
                <w:sz w:val="24"/>
                <w:szCs w:val="24"/>
              </w:rPr>
            </w:pPr>
          </w:p>
        </w:tc>
        <w:tc>
          <w:tcPr>
            <w:tcW w:w="5531" w:type="dxa"/>
            <w:gridSpan w:val="2"/>
            <w:vAlign w:val="center"/>
          </w:tcPr>
          <w:p w:rsidR="00443AFF" w:rsidRPr="00CF7AA5" w:rsidRDefault="00443AFF" w:rsidP="00B95399">
            <w:pPr>
              <w:spacing w:before="60" w:after="60"/>
              <w:ind w:firstLine="0"/>
              <w:rPr>
                <w:rFonts w:eastAsia="Calibri"/>
                <w:sz w:val="24"/>
                <w:szCs w:val="24"/>
                <w:lang w:val="vi-VN"/>
              </w:rPr>
            </w:pPr>
            <w:r w:rsidRPr="00CF7AA5">
              <w:rPr>
                <w:rFonts w:eastAsia="Calibri"/>
                <w:sz w:val="24"/>
                <w:szCs w:val="24"/>
                <w:lang w:val="vi-VN"/>
              </w:rPr>
              <w:t>Sơ mi rơ moóc kiểu dolly</w:t>
            </w:r>
          </w:p>
        </w:tc>
        <w:tc>
          <w:tcPr>
            <w:tcW w:w="2797" w:type="dxa"/>
          </w:tcPr>
          <w:p w:rsidR="00443AFF" w:rsidRPr="00316DAB" w:rsidRDefault="00443AFF" w:rsidP="00B95399">
            <w:pPr>
              <w:spacing w:before="60" w:after="60"/>
              <w:ind w:left="29" w:firstLine="0"/>
              <w:jc w:val="center"/>
              <w:rPr>
                <w:rFonts w:cs="Times New Roman"/>
                <w:b/>
                <w:sz w:val="24"/>
                <w:szCs w:val="24"/>
                <w:lang w:val="vi-VN"/>
              </w:rPr>
            </w:pPr>
          </w:p>
        </w:tc>
        <w:tc>
          <w:tcPr>
            <w:tcW w:w="1400" w:type="dxa"/>
            <w:gridSpan w:val="2"/>
          </w:tcPr>
          <w:p w:rsidR="00443AFF" w:rsidRPr="00316DAB" w:rsidRDefault="00443AFF" w:rsidP="00B95399">
            <w:pPr>
              <w:spacing w:before="60" w:after="60"/>
              <w:ind w:left="29" w:firstLine="0"/>
              <w:jc w:val="center"/>
              <w:rPr>
                <w:rFonts w:cs="Times New Roman"/>
                <w:b/>
                <w:sz w:val="24"/>
                <w:szCs w:val="24"/>
                <w:lang w:val="vi-VN"/>
              </w:rPr>
            </w:pPr>
            <w:r w:rsidRPr="00316DAB">
              <w:rPr>
                <w:rFonts w:eastAsia="Times New Roman" w:cs="Times New Roman"/>
                <w:sz w:val="24"/>
                <w:szCs w:val="24"/>
                <w:lang w:val="vi-VN"/>
              </w:rPr>
              <w:t>8716.40.00</w:t>
            </w:r>
          </w:p>
        </w:tc>
        <w:tc>
          <w:tcPr>
            <w:tcW w:w="3444" w:type="dxa"/>
            <w:vAlign w:val="center"/>
          </w:tcPr>
          <w:p w:rsidR="00443AFF" w:rsidRPr="00316DAB" w:rsidRDefault="00443AFF" w:rsidP="00B95399">
            <w:pPr>
              <w:spacing w:before="60" w:after="60"/>
              <w:ind w:firstLine="0"/>
              <w:jc w:val="center"/>
              <w:rPr>
                <w:rFonts w:eastAsia="Times New Roman" w:cs="Times New Roman"/>
                <w:color w:val="FF0000"/>
                <w:sz w:val="24"/>
                <w:szCs w:val="24"/>
                <w:lang w:val="vi-VN"/>
              </w:rPr>
            </w:pPr>
          </w:p>
        </w:tc>
      </w:tr>
      <w:tr w:rsidR="00443AFF" w:rsidRPr="00D328F7" w:rsidTr="00ED7A81">
        <w:trPr>
          <w:jc w:val="center"/>
        </w:trPr>
        <w:tc>
          <w:tcPr>
            <w:tcW w:w="871" w:type="dxa"/>
            <w:vAlign w:val="center"/>
          </w:tcPr>
          <w:p w:rsidR="00443AFF" w:rsidRPr="00D81D7E" w:rsidRDefault="00443AFF" w:rsidP="00114C8A">
            <w:pPr>
              <w:pStyle w:val="ListParagraph"/>
              <w:numPr>
                <w:ilvl w:val="0"/>
                <w:numId w:val="17"/>
              </w:numPr>
              <w:spacing w:before="60" w:after="60"/>
              <w:ind w:left="284" w:firstLine="0"/>
              <w:jc w:val="center"/>
              <w:rPr>
                <w:rFonts w:cs="Times New Roman"/>
                <w:sz w:val="24"/>
                <w:szCs w:val="24"/>
              </w:rPr>
            </w:pPr>
          </w:p>
        </w:tc>
        <w:tc>
          <w:tcPr>
            <w:tcW w:w="5531" w:type="dxa"/>
            <w:gridSpan w:val="2"/>
            <w:vAlign w:val="center"/>
          </w:tcPr>
          <w:p w:rsidR="00443AFF" w:rsidRPr="00CF7AA5" w:rsidRDefault="00443AFF" w:rsidP="00B95399">
            <w:pPr>
              <w:spacing w:before="60" w:after="60"/>
              <w:ind w:firstLine="0"/>
              <w:rPr>
                <w:rFonts w:eastAsia="Calibri"/>
                <w:sz w:val="24"/>
                <w:szCs w:val="24"/>
                <w:lang w:val="vi-VN"/>
              </w:rPr>
            </w:pPr>
            <w:r w:rsidRPr="00CF7AA5">
              <w:rPr>
                <w:rFonts w:eastAsia="Calibri"/>
                <w:sz w:val="24"/>
                <w:szCs w:val="24"/>
                <w:lang w:val="vi-VN"/>
              </w:rPr>
              <w:t>Sơ mi rơ moóc băng tải</w:t>
            </w:r>
          </w:p>
        </w:tc>
        <w:tc>
          <w:tcPr>
            <w:tcW w:w="2797" w:type="dxa"/>
          </w:tcPr>
          <w:p w:rsidR="00443AFF" w:rsidRPr="00316DAB" w:rsidRDefault="00443AFF" w:rsidP="00B95399">
            <w:pPr>
              <w:spacing w:before="60" w:after="60"/>
              <w:ind w:left="29" w:firstLine="0"/>
              <w:jc w:val="center"/>
              <w:rPr>
                <w:rFonts w:cs="Times New Roman"/>
                <w:b/>
                <w:sz w:val="24"/>
                <w:szCs w:val="24"/>
                <w:lang w:val="vi-VN"/>
              </w:rPr>
            </w:pPr>
          </w:p>
        </w:tc>
        <w:tc>
          <w:tcPr>
            <w:tcW w:w="1400" w:type="dxa"/>
            <w:gridSpan w:val="2"/>
          </w:tcPr>
          <w:p w:rsidR="00443AFF" w:rsidRPr="00316DAB" w:rsidRDefault="00443AFF" w:rsidP="00B95399">
            <w:pPr>
              <w:spacing w:before="60" w:after="60"/>
              <w:ind w:left="29" w:firstLine="0"/>
              <w:jc w:val="center"/>
              <w:rPr>
                <w:rFonts w:cs="Times New Roman"/>
                <w:b/>
                <w:sz w:val="24"/>
                <w:szCs w:val="24"/>
                <w:lang w:val="vi-VN"/>
              </w:rPr>
            </w:pPr>
            <w:r w:rsidRPr="00316DAB">
              <w:rPr>
                <w:rFonts w:eastAsia="Times New Roman" w:cs="Times New Roman"/>
                <w:sz w:val="24"/>
                <w:szCs w:val="24"/>
                <w:lang w:val="vi-VN"/>
              </w:rPr>
              <w:t>8716.40.00</w:t>
            </w:r>
          </w:p>
        </w:tc>
        <w:tc>
          <w:tcPr>
            <w:tcW w:w="3444" w:type="dxa"/>
            <w:vAlign w:val="center"/>
          </w:tcPr>
          <w:p w:rsidR="00443AFF" w:rsidRPr="00316DAB" w:rsidRDefault="00443AFF" w:rsidP="00B95399">
            <w:pPr>
              <w:spacing w:before="60" w:after="60"/>
              <w:ind w:firstLine="0"/>
              <w:jc w:val="center"/>
              <w:rPr>
                <w:rFonts w:eastAsia="Times New Roman" w:cs="Times New Roman"/>
                <w:color w:val="FF0000"/>
                <w:sz w:val="24"/>
                <w:szCs w:val="24"/>
                <w:lang w:val="vi-VN"/>
              </w:rPr>
            </w:pPr>
          </w:p>
        </w:tc>
      </w:tr>
      <w:tr w:rsidR="00443AFF" w:rsidRPr="00150592" w:rsidTr="00ED7A81">
        <w:trPr>
          <w:jc w:val="center"/>
        </w:trPr>
        <w:tc>
          <w:tcPr>
            <w:tcW w:w="871" w:type="dxa"/>
            <w:shd w:val="clear" w:color="auto" w:fill="auto"/>
            <w:vAlign w:val="center"/>
          </w:tcPr>
          <w:p w:rsidR="00443AFF" w:rsidRPr="00316DAB" w:rsidRDefault="00443AFF" w:rsidP="00B95399">
            <w:pPr>
              <w:spacing w:before="60" w:after="60"/>
              <w:ind w:firstLine="0"/>
              <w:jc w:val="center"/>
              <w:rPr>
                <w:rFonts w:cs="Times New Roman"/>
                <w:b/>
                <w:sz w:val="24"/>
                <w:szCs w:val="24"/>
                <w:lang w:val="vi-VN"/>
              </w:rPr>
            </w:pPr>
            <w:r w:rsidRPr="00316DAB">
              <w:rPr>
                <w:rFonts w:cs="Times New Roman"/>
                <w:b/>
                <w:sz w:val="24"/>
                <w:szCs w:val="24"/>
                <w:lang w:val="vi-VN"/>
              </w:rPr>
              <w:t>B</w:t>
            </w:r>
          </w:p>
        </w:tc>
        <w:tc>
          <w:tcPr>
            <w:tcW w:w="5531" w:type="dxa"/>
            <w:gridSpan w:val="2"/>
            <w:shd w:val="clear" w:color="auto" w:fill="auto"/>
            <w:vAlign w:val="center"/>
          </w:tcPr>
          <w:p w:rsidR="00443AFF" w:rsidRPr="00316DAB" w:rsidRDefault="00443AFF" w:rsidP="00B95399">
            <w:pPr>
              <w:spacing w:before="60" w:after="60"/>
              <w:ind w:firstLine="0"/>
              <w:rPr>
                <w:rFonts w:cs="Times New Roman"/>
                <w:b/>
                <w:sz w:val="24"/>
                <w:szCs w:val="24"/>
                <w:lang w:val="vi-VN"/>
              </w:rPr>
            </w:pPr>
            <w:r w:rsidRPr="00316DAB">
              <w:rPr>
                <w:rFonts w:cs="Times New Roman"/>
                <w:b/>
                <w:sz w:val="24"/>
                <w:szCs w:val="24"/>
                <w:lang w:val="vi-VN"/>
              </w:rPr>
              <w:t>Xe mô tô, xe gắn máy, xe đạp điện và xe đạp máy</w:t>
            </w:r>
          </w:p>
        </w:tc>
        <w:tc>
          <w:tcPr>
            <w:tcW w:w="2797" w:type="dxa"/>
            <w:shd w:val="clear" w:color="auto" w:fill="auto"/>
            <w:vAlign w:val="center"/>
          </w:tcPr>
          <w:p w:rsidR="00443AFF" w:rsidRPr="00316DAB" w:rsidRDefault="00443AFF" w:rsidP="00A67796">
            <w:pPr>
              <w:spacing w:before="60" w:after="60"/>
              <w:ind w:firstLine="0"/>
              <w:jc w:val="center"/>
              <w:rPr>
                <w:rFonts w:eastAsia="Times New Roman" w:cs="Times New Roman"/>
                <w:sz w:val="24"/>
                <w:szCs w:val="24"/>
                <w:lang w:val="vi-VN"/>
              </w:rPr>
            </w:pPr>
            <w:r w:rsidRPr="00316DAB">
              <w:rPr>
                <w:rFonts w:eastAsia="Times New Roman" w:cs="Times New Roman"/>
                <w:sz w:val="24"/>
                <w:szCs w:val="24"/>
                <w:lang w:val="vi-VN"/>
              </w:rPr>
              <w:t>QCVN 14:2015/BGTVT</w:t>
            </w:r>
          </w:p>
          <w:p w:rsidR="00443AFF" w:rsidRPr="00316DAB" w:rsidRDefault="00443AFF" w:rsidP="00A67796">
            <w:pPr>
              <w:spacing w:before="60" w:after="60"/>
              <w:ind w:firstLine="0"/>
              <w:jc w:val="center"/>
              <w:rPr>
                <w:rFonts w:eastAsia="Times New Roman" w:cs="Times New Roman"/>
                <w:sz w:val="24"/>
                <w:szCs w:val="24"/>
                <w:lang w:val="vi-VN"/>
              </w:rPr>
            </w:pPr>
            <w:r w:rsidRPr="00316DAB">
              <w:rPr>
                <w:rFonts w:eastAsia="Times New Roman" w:cs="Times New Roman"/>
                <w:sz w:val="24"/>
                <w:szCs w:val="24"/>
                <w:lang w:val="vi-VN"/>
              </w:rPr>
              <w:t>QCVN 68:2013/BGTVT</w:t>
            </w:r>
          </w:p>
          <w:p w:rsidR="00443AFF" w:rsidRPr="00316DAB" w:rsidRDefault="00D0748C" w:rsidP="00A67796">
            <w:pPr>
              <w:spacing w:before="60" w:after="60"/>
              <w:ind w:firstLine="0"/>
              <w:jc w:val="center"/>
              <w:rPr>
                <w:rFonts w:cs="Times New Roman"/>
                <w:b/>
                <w:sz w:val="24"/>
                <w:szCs w:val="24"/>
                <w:lang w:val="vi-VN"/>
              </w:rPr>
            </w:pPr>
            <w:hyperlink r:id="rId14" w:tgtFrame="_blank" w:history="1">
              <w:r w:rsidR="00443AFF" w:rsidRPr="00316DAB">
                <w:rPr>
                  <w:rFonts w:eastAsia="Times New Roman" w:cs="Times New Roman"/>
                  <w:sz w:val="24"/>
                  <w:szCs w:val="24"/>
                  <w:lang w:val="vi-VN"/>
                </w:rPr>
                <w:t>TCVN 6211</w:t>
              </w:r>
            </w:hyperlink>
          </w:p>
        </w:tc>
        <w:tc>
          <w:tcPr>
            <w:tcW w:w="1400" w:type="dxa"/>
            <w:gridSpan w:val="2"/>
            <w:shd w:val="clear" w:color="auto" w:fill="auto"/>
            <w:vAlign w:val="center"/>
          </w:tcPr>
          <w:p w:rsidR="00443AFF" w:rsidRPr="00316DAB" w:rsidRDefault="00443AFF" w:rsidP="00B95399">
            <w:pPr>
              <w:spacing w:before="60" w:after="60"/>
              <w:ind w:firstLine="0"/>
              <w:rPr>
                <w:rFonts w:cs="Times New Roman"/>
                <w:b/>
                <w:sz w:val="24"/>
                <w:szCs w:val="24"/>
                <w:lang w:val="vi-VN"/>
              </w:rPr>
            </w:pPr>
          </w:p>
        </w:tc>
        <w:tc>
          <w:tcPr>
            <w:tcW w:w="3444" w:type="dxa"/>
            <w:shd w:val="clear" w:color="auto" w:fill="auto"/>
            <w:vAlign w:val="center"/>
          </w:tcPr>
          <w:p w:rsidR="00443AFF" w:rsidRPr="00316DAB" w:rsidRDefault="00443AFF" w:rsidP="00A67796">
            <w:pPr>
              <w:spacing w:before="60" w:after="60"/>
              <w:ind w:firstLine="0"/>
              <w:jc w:val="center"/>
              <w:rPr>
                <w:rFonts w:eastAsia="Times New Roman" w:cs="Times New Roman"/>
                <w:sz w:val="24"/>
                <w:szCs w:val="24"/>
                <w:lang w:val="vi-VN"/>
              </w:rPr>
            </w:pPr>
            <w:r w:rsidRPr="00316DAB">
              <w:rPr>
                <w:rFonts w:eastAsia="Times New Roman" w:cs="Times New Roman"/>
                <w:sz w:val="24"/>
                <w:szCs w:val="24"/>
                <w:lang w:val="vi-VN"/>
              </w:rPr>
              <w:t>TT 44/2012/TT-BGTVT</w:t>
            </w:r>
          </w:p>
          <w:p w:rsidR="00443AFF" w:rsidRPr="00316DAB" w:rsidRDefault="00443AFF" w:rsidP="00A67796">
            <w:pPr>
              <w:spacing w:before="60" w:after="60"/>
              <w:ind w:firstLine="0"/>
              <w:jc w:val="center"/>
              <w:rPr>
                <w:rFonts w:eastAsia="Times New Roman" w:cs="Times New Roman"/>
                <w:sz w:val="24"/>
                <w:szCs w:val="24"/>
                <w:lang w:val="vi-VN"/>
              </w:rPr>
            </w:pPr>
            <w:r w:rsidRPr="00316DAB">
              <w:rPr>
                <w:rFonts w:eastAsia="Times New Roman" w:cs="Times New Roman"/>
                <w:sz w:val="24"/>
                <w:szCs w:val="24"/>
                <w:lang w:val="vi-VN"/>
              </w:rPr>
              <w:t>TT 41/2013/TT-BGTVT</w:t>
            </w:r>
          </w:p>
          <w:p w:rsidR="00443AFF" w:rsidRPr="005F11C4" w:rsidRDefault="00443AFF" w:rsidP="00A67796">
            <w:pPr>
              <w:spacing w:before="60" w:after="60"/>
              <w:ind w:firstLine="0"/>
              <w:jc w:val="center"/>
              <w:rPr>
                <w:rFonts w:cs="Times New Roman"/>
                <w:b/>
                <w:sz w:val="24"/>
                <w:szCs w:val="24"/>
                <w:lang w:val="vi-VN"/>
              </w:rPr>
            </w:pPr>
            <w:r w:rsidRPr="005F11C4">
              <w:rPr>
                <w:rFonts w:eastAsia="Times New Roman" w:cs="Times New Roman"/>
                <w:sz w:val="24"/>
                <w:szCs w:val="24"/>
                <w:lang w:val="vi-VN"/>
              </w:rPr>
              <w:t>TT 45/2012/TT-BGTVT</w:t>
            </w:r>
          </w:p>
        </w:tc>
      </w:tr>
      <w:tr w:rsidR="00443AFF" w:rsidRPr="00150592" w:rsidTr="00ED7A81">
        <w:trPr>
          <w:jc w:val="center"/>
        </w:trPr>
        <w:tc>
          <w:tcPr>
            <w:tcW w:w="871" w:type="dxa"/>
            <w:shd w:val="clear" w:color="auto" w:fill="auto"/>
            <w:vAlign w:val="center"/>
          </w:tcPr>
          <w:p w:rsidR="00443AFF" w:rsidRPr="00D81D7E" w:rsidRDefault="00443AFF" w:rsidP="00114C8A">
            <w:pPr>
              <w:pStyle w:val="ListParagraph"/>
              <w:numPr>
                <w:ilvl w:val="0"/>
                <w:numId w:val="15"/>
              </w:numPr>
              <w:spacing w:before="60" w:after="60"/>
              <w:ind w:left="284" w:firstLine="0"/>
              <w:jc w:val="center"/>
              <w:rPr>
                <w:rFonts w:cs="Times New Roman"/>
                <w:sz w:val="24"/>
                <w:szCs w:val="24"/>
              </w:rPr>
            </w:pPr>
          </w:p>
        </w:tc>
        <w:tc>
          <w:tcPr>
            <w:tcW w:w="5531" w:type="dxa"/>
            <w:gridSpan w:val="2"/>
            <w:shd w:val="clear" w:color="auto" w:fill="auto"/>
            <w:vAlign w:val="center"/>
          </w:tcPr>
          <w:p w:rsidR="00443AFF" w:rsidRPr="00316DAB" w:rsidRDefault="00443AFF" w:rsidP="00B95399">
            <w:pPr>
              <w:spacing w:before="60" w:after="60"/>
              <w:ind w:firstLine="0"/>
              <w:rPr>
                <w:rFonts w:eastAsia="Times New Roman" w:cs="Times New Roman"/>
                <w:sz w:val="24"/>
                <w:szCs w:val="24"/>
                <w:lang w:val="vi-VN"/>
              </w:rPr>
            </w:pPr>
            <w:r w:rsidRPr="00316DAB">
              <w:rPr>
                <w:rFonts w:eastAsia="Times New Roman" w:cs="Times New Roman"/>
                <w:sz w:val="24"/>
                <w:szCs w:val="24"/>
                <w:lang w:val="vi-VN"/>
              </w:rPr>
              <w:t>Xe mô tô dành cho người khuyết tật điều khiển</w:t>
            </w:r>
          </w:p>
        </w:tc>
        <w:tc>
          <w:tcPr>
            <w:tcW w:w="2797" w:type="dxa"/>
            <w:shd w:val="clear" w:color="auto" w:fill="auto"/>
            <w:vAlign w:val="center"/>
          </w:tcPr>
          <w:p w:rsidR="00443AFF" w:rsidRPr="00316DAB" w:rsidRDefault="00443AFF" w:rsidP="00B95399">
            <w:pPr>
              <w:spacing w:before="60" w:after="60"/>
              <w:ind w:firstLine="0"/>
              <w:rPr>
                <w:rFonts w:eastAsia="Times New Roman" w:cs="Times New Roman"/>
                <w:sz w:val="24"/>
                <w:szCs w:val="24"/>
                <w:lang w:val="vi-VN"/>
              </w:rPr>
            </w:pPr>
          </w:p>
        </w:tc>
        <w:tc>
          <w:tcPr>
            <w:tcW w:w="1400" w:type="dxa"/>
            <w:gridSpan w:val="2"/>
            <w:shd w:val="clear" w:color="auto" w:fill="auto"/>
            <w:vAlign w:val="center"/>
          </w:tcPr>
          <w:p w:rsidR="00443AFF" w:rsidRPr="00316DAB" w:rsidRDefault="00443AFF" w:rsidP="00B95399">
            <w:pPr>
              <w:spacing w:before="60" w:after="60"/>
              <w:ind w:firstLine="0"/>
              <w:jc w:val="center"/>
              <w:rPr>
                <w:rFonts w:eastAsia="Times New Roman" w:cs="Times New Roman"/>
                <w:sz w:val="24"/>
                <w:szCs w:val="24"/>
                <w:lang w:val="vi-VN"/>
              </w:rPr>
            </w:pPr>
            <w:r w:rsidRPr="00316DAB">
              <w:rPr>
                <w:rFonts w:eastAsia="Times New Roman" w:cs="Times New Roman"/>
                <w:sz w:val="24"/>
                <w:szCs w:val="24"/>
                <w:lang w:val="vi-VN"/>
              </w:rPr>
              <w:t>8713.90.00</w:t>
            </w:r>
          </w:p>
        </w:tc>
        <w:tc>
          <w:tcPr>
            <w:tcW w:w="3444" w:type="dxa"/>
            <w:shd w:val="clear" w:color="auto" w:fill="auto"/>
            <w:vAlign w:val="center"/>
          </w:tcPr>
          <w:p w:rsidR="00443AFF" w:rsidRPr="00150592" w:rsidRDefault="00443AFF" w:rsidP="0054041D">
            <w:pPr>
              <w:spacing w:before="60" w:after="60"/>
              <w:ind w:firstLine="0"/>
              <w:rPr>
                <w:rFonts w:eastAsia="Times New Roman" w:cs="Times New Roman"/>
                <w:sz w:val="24"/>
                <w:szCs w:val="24"/>
                <w:lang w:val="vi-VN"/>
              </w:rPr>
            </w:pPr>
          </w:p>
        </w:tc>
      </w:tr>
      <w:tr w:rsidR="00443AFF" w:rsidRPr="00150592" w:rsidTr="00ED7A81">
        <w:trPr>
          <w:jc w:val="center"/>
        </w:trPr>
        <w:tc>
          <w:tcPr>
            <w:tcW w:w="871" w:type="dxa"/>
            <w:shd w:val="clear" w:color="auto" w:fill="auto"/>
            <w:vAlign w:val="center"/>
          </w:tcPr>
          <w:p w:rsidR="00443AFF" w:rsidRPr="00D81D7E" w:rsidRDefault="00443AFF" w:rsidP="00114C8A">
            <w:pPr>
              <w:pStyle w:val="ListParagraph"/>
              <w:numPr>
                <w:ilvl w:val="0"/>
                <w:numId w:val="15"/>
              </w:numPr>
              <w:spacing w:before="60" w:after="60"/>
              <w:ind w:left="284" w:firstLine="0"/>
              <w:jc w:val="center"/>
              <w:rPr>
                <w:rFonts w:cs="Times New Roman"/>
                <w:sz w:val="24"/>
                <w:szCs w:val="24"/>
              </w:rPr>
            </w:pPr>
          </w:p>
        </w:tc>
        <w:tc>
          <w:tcPr>
            <w:tcW w:w="5531" w:type="dxa"/>
            <w:gridSpan w:val="2"/>
            <w:shd w:val="clear" w:color="auto" w:fill="auto"/>
            <w:vAlign w:val="center"/>
          </w:tcPr>
          <w:p w:rsidR="00443AFF" w:rsidRPr="00316DAB" w:rsidRDefault="00443AFF" w:rsidP="00B95399">
            <w:pPr>
              <w:spacing w:before="60" w:after="60"/>
              <w:ind w:firstLine="0"/>
              <w:rPr>
                <w:rFonts w:eastAsia="Times New Roman" w:cs="Times New Roman"/>
                <w:sz w:val="24"/>
                <w:szCs w:val="24"/>
                <w:lang w:val="vi-VN"/>
              </w:rPr>
            </w:pPr>
            <w:r w:rsidRPr="00316DAB">
              <w:rPr>
                <w:rFonts w:eastAsia="Times New Roman" w:cs="Times New Roman"/>
                <w:sz w:val="24"/>
                <w:szCs w:val="24"/>
                <w:lang w:val="vi-VN"/>
              </w:rPr>
              <w:t>Xe gắn máy dành cho người khuyết tật điều khiển</w:t>
            </w:r>
          </w:p>
        </w:tc>
        <w:tc>
          <w:tcPr>
            <w:tcW w:w="2797" w:type="dxa"/>
            <w:shd w:val="clear" w:color="auto" w:fill="auto"/>
            <w:vAlign w:val="center"/>
          </w:tcPr>
          <w:p w:rsidR="00443AFF" w:rsidRPr="00316DAB" w:rsidRDefault="00443AFF" w:rsidP="00B95399">
            <w:pPr>
              <w:spacing w:before="60" w:after="60"/>
              <w:ind w:firstLine="0"/>
              <w:rPr>
                <w:rFonts w:eastAsia="Times New Roman" w:cs="Times New Roman"/>
                <w:sz w:val="24"/>
                <w:szCs w:val="24"/>
                <w:lang w:val="vi-VN"/>
              </w:rPr>
            </w:pPr>
          </w:p>
        </w:tc>
        <w:tc>
          <w:tcPr>
            <w:tcW w:w="1400" w:type="dxa"/>
            <w:gridSpan w:val="2"/>
            <w:shd w:val="clear" w:color="auto" w:fill="auto"/>
            <w:vAlign w:val="center"/>
          </w:tcPr>
          <w:p w:rsidR="00443AFF" w:rsidRPr="00316DAB" w:rsidRDefault="00443AFF" w:rsidP="00B95399">
            <w:pPr>
              <w:spacing w:before="60" w:after="60"/>
              <w:ind w:firstLine="0"/>
              <w:jc w:val="center"/>
              <w:rPr>
                <w:rFonts w:eastAsia="Times New Roman" w:cs="Times New Roman"/>
                <w:sz w:val="24"/>
                <w:szCs w:val="24"/>
                <w:lang w:val="vi-VN"/>
              </w:rPr>
            </w:pPr>
            <w:r w:rsidRPr="00316DAB">
              <w:rPr>
                <w:rFonts w:eastAsia="Times New Roman" w:cs="Times New Roman"/>
                <w:sz w:val="24"/>
                <w:szCs w:val="24"/>
                <w:lang w:val="vi-VN"/>
              </w:rPr>
              <w:t>8713.90.00</w:t>
            </w:r>
          </w:p>
        </w:tc>
        <w:tc>
          <w:tcPr>
            <w:tcW w:w="3444" w:type="dxa"/>
            <w:shd w:val="clear" w:color="auto" w:fill="auto"/>
            <w:vAlign w:val="center"/>
          </w:tcPr>
          <w:p w:rsidR="00443AFF" w:rsidRPr="00150592" w:rsidRDefault="00443AFF" w:rsidP="0054041D">
            <w:pPr>
              <w:spacing w:before="60" w:after="60"/>
              <w:ind w:firstLine="0"/>
              <w:rPr>
                <w:rFonts w:eastAsia="Times New Roman" w:cs="Times New Roman"/>
                <w:sz w:val="24"/>
                <w:szCs w:val="24"/>
                <w:lang w:val="vi-VN"/>
              </w:rPr>
            </w:pPr>
          </w:p>
        </w:tc>
      </w:tr>
      <w:tr w:rsidR="00443AFF" w:rsidRPr="00150592" w:rsidTr="00ED7A81">
        <w:trPr>
          <w:jc w:val="center"/>
        </w:trPr>
        <w:tc>
          <w:tcPr>
            <w:tcW w:w="871" w:type="dxa"/>
            <w:shd w:val="clear" w:color="auto" w:fill="auto"/>
            <w:vAlign w:val="center"/>
          </w:tcPr>
          <w:p w:rsidR="00443AFF" w:rsidRPr="00D81D7E" w:rsidRDefault="00443AFF" w:rsidP="00114C8A">
            <w:pPr>
              <w:pStyle w:val="ListParagraph"/>
              <w:numPr>
                <w:ilvl w:val="0"/>
                <w:numId w:val="15"/>
              </w:numPr>
              <w:spacing w:before="60" w:after="60"/>
              <w:ind w:left="284" w:firstLine="0"/>
              <w:jc w:val="center"/>
              <w:rPr>
                <w:rFonts w:cs="Times New Roman"/>
                <w:sz w:val="24"/>
                <w:szCs w:val="24"/>
              </w:rPr>
            </w:pPr>
          </w:p>
        </w:tc>
        <w:tc>
          <w:tcPr>
            <w:tcW w:w="5531" w:type="dxa"/>
            <w:gridSpan w:val="2"/>
            <w:shd w:val="clear" w:color="auto" w:fill="auto"/>
            <w:vAlign w:val="center"/>
          </w:tcPr>
          <w:p w:rsidR="00443AFF" w:rsidRPr="00316DAB" w:rsidRDefault="00443AFF" w:rsidP="00B95399">
            <w:pPr>
              <w:spacing w:before="60" w:after="60"/>
              <w:ind w:firstLine="0"/>
              <w:rPr>
                <w:rFonts w:eastAsia="Times New Roman" w:cs="Times New Roman"/>
                <w:sz w:val="24"/>
                <w:szCs w:val="24"/>
                <w:lang w:val="vi-VN"/>
              </w:rPr>
            </w:pPr>
            <w:r w:rsidRPr="00316DAB">
              <w:rPr>
                <w:rFonts w:eastAsia="Times New Roman" w:cs="Times New Roman"/>
                <w:sz w:val="24"/>
                <w:szCs w:val="24"/>
                <w:lang w:val="vi-VN"/>
              </w:rPr>
              <w:t>Xe đạp điện dành cho người khuyết tật điều khiển</w:t>
            </w:r>
          </w:p>
        </w:tc>
        <w:tc>
          <w:tcPr>
            <w:tcW w:w="2797" w:type="dxa"/>
            <w:shd w:val="clear" w:color="auto" w:fill="auto"/>
            <w:vAlign w:val="center"/>
          </w:tcPr>
          <w:p w:rsidR="00443AFF" w:rsidRPr="00316DAB" w:rsidRDefault="00443AFF" w:rsidP="00B95399">
            <w:pPr>
              <w:spacing w:before="60" w:after="60"/>
              <w:ind w:firstLine="0"/>
              <w:rPr>
                <w:rFonts w:eastAsia="Times New Roman" w:cs="Times New Roman"/>
                <w:sz w:val="24"/>
                <w:szCs w:val="24"/>
                <w:lang w:val="vi-VN"/>
              </w:rPr>
            </w:pPr>
          </w:p>
        </w:tc>
        <w:tc>
          <w:tcPr>
            <w:tcW w:w="1400" w:type="dxa"/>
            <w:gridSpan w:val="2"/>
            <w:shd w:val="clear" w:color="auto" w:fill="auto"/>
            <w:vAlign w:val="center"/>
          </w:tcPr>
          <w:p w:rsidR="00443AFF" w:rsidRPr="00316DAB" w:rsidRDefault="00443AFF" w:rsidP="00B95399">
            <w:pPr>
              <w:spacing w:before="60" w:after="60"/>
              <w:ind w:firstLine="0"/>
              <w:jc w:val="center"/>
              <w:rPr>
                <w:rFonts w:eastAsia="Times New Roman" w:cs="Times New Roman"/>
                <w:sz w:val="24"/>
                <w:szCs w:val="24"/>
                <w:lang w:val="vi-VN"/>
              </w:rPr>
            </w:pPr>
            <w:r w:rsidRPr="00316DAB">
              <w:rPr>
                <w:rFonts w:eastAsia="Times New Roman" w:cs="Times New Roman"/>
                <w:sz w:val="24"/>
                <w:szCs w:val="24"/>
                <w:lang w:val="vi-VN"/>
              </w:rPr>
              <w:t>8713.90.00</w:t>
            </w:r>
          </w:p>
        </w:tc>
        <w:tc>
          <w:tcPr>
            <w:tcW w:w="3444" w:type="dxa"/>
            <w:shd w:val="clear" w:color="auto" w:fill="auto"/>
            <w:vAlign w:val="center"/>
          </w:tcPr>
          <w:p w:rsidR="00443AFF" w:rsidRPr="00150592" w:rsidRDefault="00443AFF" w:rsidP="0054041D">
            <w:pPr>
              <w:spacing w:before="60" w:after="60"/>
              <w:ind w:firstLine="0"/>
              <w:rPr>
                <w:rFonts w:eastAsia="Times New Roman" w:cs="Times New Roman"/>
                <w:sz w:val="24"/>
                <w:szCs w:val="24"/>
                <w:lang w:val="vi-VN"/>
              </w:rPr>
            </w:pPr>
          </w:p>
        </w:tc>
      </w:tr>
      <w:tr w:rsidR="00443AFF" w:rsidRPr="00150592" w:rsidTr="00ED7A81">
        <w:trPr>
          <w:jc w:val="center"/>
        </w:trPr>
        <w:tc>
          <w:tcPr>
            <w:tcW w:w="871" w:type="dxa"/>
            <w:shd w:val="clear" w:color="auto" w:fill="auto"/>
            <w:vAlign w:val="center"/>
          </w:tcPr>
          <w:p w:rsidR="00443AFF" w:rsidRPr="00D81D7E" w:rsidRDefault="00443AFF" w:rsidP="00114C8A">
            <w:pPr>
              <w:pStyle w:val="ListParagraph"/>
              <w:numPr>
                <w:ilvl w:val="0"/>
                <w:numId w:val="15"/>
              </w:numPr>
              <w:spacing w:before="60" w:after="60"/>
              <w:ind w:left="284" w:firstLine="0"/>
              <w:jc w:val="center"/>
              <w:rPr>
                <w:rFonts w:cs="Times New Roman"/>
                <w:sz w:val="24"/>
                <w:szCs w:val="24"/>
              </w:rPr>
            </w:pPr>
          </w:p>
        </w:tc>
        <w:tc>
          <w:tcPr>
            <w:tcW w:w="5531" w:type="dxa"/>
            <w:gridSpan w:val="2"/>
            <w:shd w:val="clear" w:color="auto" w:fill="auto"/>
            <w:vAlign w:val="center"/>
          </w:tcPr>
          <w:p w:rsidR="00443AFF" w:rsidRPr="00316DAB" w:rsidRDefault="00443AFF" w:rsidP="00B95399">
            <w:pPr>
              <w:spacing w:before="60" w:after="60"/>
              <w:ind w:firstLine="0"/>
              <w:rPr>
                <w:rFonts w:eastAsia="Times New Roman" w:cs="Times New Roman"/>
                <w:sz w:val="24"/>
                <w:szCs w:val="24"/>
                <w:lang w:val="vi-VN"/>
              </w:rPr>
            </w:pPr>
            <w:r w:rsidRPr="00316DAB">
              <w:rPr>
                <w:rFonts w:eastAsia="Times New Roman" w:cs="Times New Roman"/>
                <w:sz w:val="24"/>
                <w:szCs w:val="24"/>
                <w:lang w:val="vi-VN"/>
              </w:rPr>
              <w:t>Xe đạp máy dành cho người khuyết tật điều khiển</w:t>
            </w:r>
          </w:p>
        </w:tc>
        <w:tc>
          <w:tcPr>
            <w:tcW w:w="2797" w:type="dxa"/>
            <w:shd w:val="clear" w:color="auto" w:fill="auto"/>
            <w:vAlign w:val="center"/>
          </w:tcPr>
          <w:p w:rsidR="00443AFF" w:rsidRPr="00316DAB" w:rsidRDefault="00443AFF" w:rsidP="00B95399">
            <w:pPr>
              <w:spacing w:before="60" w:after="60"/>
              <w:ind w:firstLine="0"/>
              <w:rPr>
                <w:rFonts w:eastAsia="Times New Roman" w:cs="Times New Roman"/>
                <w:sz w:val="24"/>
                <w:szCs w:val="24"/>
                <w:lang w:val="vi-VN"/>
              </w:rPr>
            </w:pPr>
          </w:p>
        </w:tc>
        <w:tc>
          <w:tcPr>
            <w:tcW w:w="1400" w:type="dxa"/>
            <w:gridSpan w:val="2"/>
            <w:shd w:val="clear" w:color="auto" w:fill="auto"/>
            <w:vAlign w:val="center"/>
          </w:tcPr>
          <w:p w:rsidR="00443AFF" w:rsidRPr="00316DAB" w:rsidRDefault="00443AFF" w:rsidP="00B95399">
            <w:pPr>
              <w:spacing w:before="60" w:after="60"/>
              <w:ind w:firstLine="0"/>
              <w:jc w:val="center"/>
              <w:rPr>
                <w:rFonts w:eastAsia="Times New Roman" w:cs="Times New Roman"/>
                <w:sz w:val="24"/>
                <w:szCs w:val="24"/>
                <w:lang w:val="vi-VN"/>
              </w:rPr>
            </w:pPr>
            <w:r w:rsidRPr="00316DAB">
              <w:rPr>
                <w:rFonts w:eastAsia="Times New Roman" w:cs="Times New Roman"/>
                <w:sz w:val="24"/>
                <w:szCs w:val="24"/>
                <w:lang w:val="vi-VN"/>
              </w:rPr>
              <w:t>8713.90.00</w:t>
            </w:r>
          </w:p>
        </w:tc>
        <w:tc>
          <w:tcPr>
            <w:tcW w:w="3444" w:type="dxa"/>
            <w:shd w:val="clear" w:color="auto" w:fill="auto"/>
            <w:vAlign w:val="center"/>
          </w:tcPr>
          <w:p w:rsidR="00443AFF" w:rsidRPr="00150592" w:rsidRDefault="00443AFF" w:rsidP="0054041D">
            <w:pPr>
              <w:spacing w:before="60" w:after="60"/>
              <w:ind w:firstLine="0"/>
              <w:rPr>
                <w:rFonts w:eastAsia="Times New Roman" w:cs="Times New Roman"/>
                <w:sz w:val="24"/>
                <w:szCs w:val="24"/>
                <w:lang w:val="vi-VN"/>
              </w:rPr>
            </w:pPr>
          </w:p>
        </w:tc>
      </w:tr>
      <w:tr w:rsidR="00443AFF" w:rsidRPr="00D328F7" w:rsidTr="00ED7A81">
        <w:trPr>
          <w:jc w:val="center"/>
        </w:trPr>
        <w:tc>
          <w:tcPr>
            <w:tcW w:w="871" w:type="dxa"/>
            <w:shd w:val="clear" w:color="auto" w:fill="auto"/>
          </w:tcPr>
          <w:p w:rsidR="00443AFF" w:rsidRPr="00316DAB" w:rsidRDefault="00443AFF" w:rsidP="00B95399">
            <w:pPr>
              <w:spacing w:before="60" w:after="60"/>
              <w:ind w:firstLine="0"/>
              <w:jc w:val="center"/>
              <w:rPr>
                <w:rFonts w:eastAsia="Times New Roman" w:cs="Times New Roman"/>
                <w:b/>
                <w:bCs/>
                <w:sz w:val="24"/>
                <w:szCs w:val="24"/>
                <w:lang w:val="vi-VN"/>
              </w:rPr>
            </w:pPr>
            <w:r w:rsidRPr="00316DAB">
              <w:rPr>
                <w:rFonts w:eastAsia="Times New Roman" w:cs="Times New Roman"/>
                <w:b/>
                <w:bCs/>
                <w:sz w:val="24"/>
                <w:szCs w:val="24"/>
                <w:lang w:val="vi-VN"/>
              </w:rPr>
              <w:t>C</w:t>
            </w:r>
          </w:p>
        </w:tc>
        <w:tc>
          <w:tcPr>
            <w:tcW w:w="5531" w:type="dxa"/>
            <w:gridSpan w:val="2"/>
            <w:shd w:val="clear" w:color="auto" w:fill="auto"/>
            <w:vAlign w:val="center"/>
          </w:tcPr>
          <w:p w:rsidR="00443AFF" w:rsidRPr="00316DAB" w:rsidRDefault="00443AFF" w:rsidP="00B95399">
            <w:pPr>
              <w:spacing w:before="60" w:after="60"/>
              <w:ind w:firstLine="0"/>
              <w:jc w:val="left"/>
              <w:rPr>
                <w:rFonts w:eastAsia="Times New Roman" w:cs="Times New Roman"/>
                <w:b/>
                <w:bCs/>
                <w:sz w:val="24"/>
                <w:szCs w:val="24"/>
                <w:lang w:val="vi-VN"/>
              </w:rPr>
            </w:pPr>
            <w:r w:rsidRPr="00316DAB">
              <w:rPr>
                <w:rFonts w:eastAsia="Times New Roman" w:cs="Times New Roman"/>
                <w:b/>
                <w:bCs/>
                <w:sz w:val="24"/>
                <w:szCs w:val="24"/>
                <w:lang w:val="vi-VN"/>
              </w:rPr>
              <w:t>Xe bốn bánh có gắn động cơ</w:t>
            </w:r>
          </w:p>
        </w:tc>
        <w:tc>
          <w:tcPr>
            <w:tcW w:w="2797" w:type="dxa"/>
            <w:shd w:val="clear" w:color="auto" w:fill="auto"/>
            <w:vAlign w:val="center"/>
          </w:tcPr>
          <w:p w:rsidR="00443AFF" w:rsidRPr="00316DAB" w:rsidRDefault="00443AFF" w:rsidP="00B95399">
            <w:pPr>
              <w:spacing w:before="60" w:after="60"/>
              <w:ind w:firstLine="0"/>
              <w:jc w:val="center"/>
              <w:rPr>
                <w:rFonts w:eastAsia="Times New Roman" w:cs="Times New Roman"/>
                <w:sz w:val="24"/>
                <w:szCs w:val="24"/>
                <w:lang w:val="vi-VN"/>
              </w:rPr>
            </w:pPr>
          </w:p>
        </w:tc>
        <w:tc>
          <w:tcPr>
            <w:tcW w:w="1400" w:type="dxa"/>
            <w:gridSpan w:val="2"/>
            <w:shd w:val="clear" w:color="auto" w:fill="auto"/>
            <w:vAlign w:val="center"/>
          </w:tcPr>
          <w:p w:rsidR="00443AFF" w:rsidRPr="00316DAB" w:rsidRDefault="00443AFF" w:rsidP="00B95399">
            <w:pPr>
              <w:spacing w:before="60" w:after="60"/>
              <w:ind w:firstLine="0"/>
              <w:jc w:val="center"/>
              <w:rPr>
                <w:rFonts w:eastAsia="Times New Roman" w:cs="Times New Roman"/>
                <w:sz w:val="24"/>
                <w:szCs w:val="24"/>
                <w:lang w:val="vi-VN"/>
              </w:rPr>
            </w:pPr>
          </w:p>
        </w:tc>
        <w:tc>
          <w:tcPr>
            <w:tcW w:w="3444" w:type="dxa"/>
            <w:shd w:val="clear" w:color="auto" w:fill="auto"/>
            <w:vAlign w:val="center"/>
          </w:tcPr>
          <w:p w:rsidR="00443AFF" w:rsidRPr="00316DAB" w:rsidRDefault="00443AFF" w:rsidP="00B95399">
            <w:pPr>
              <w:spacing w:before="60" w:after="60"/>
              <w:ind w:firstLine="0"/>
              <w:jc w:val="center"/>
              <w:rPr>
                <w:rFonts w:eastAsia="Times New Roman" w:cs="Times New Roman"/>
                <w:sz w:val="24"/>
                <w:szCs w:val="24"/>
                <w:lang w:val="vi-VN"/>
              </w:rPr>
            </w:pPr>
            <w:r w:rsidRPr="00316DAB">
              <w:rPr>
                <w:rFonts w:eastAsia="Times New Roman" w:cs="Times New Roman"/>
                <w:sz w:val="24"/>
                <w:szCs w:val="24"/>
                <w:lang w:val="vi-VN"/>
              </w:rPr>
              <w:t>TT 86/2014/TT-BGTVT</w:t>
            </w:r>
          </w:p>
        </w:tc>
      </w:tr>
      <w:tr w:rsidR="00443AFF" w:rsidRPr="00D328F7" w:rsidTr="00ED7A81">
        <w:trPr>
          <w:jc w:val="center"/>
        </w:trPr>
        <w:tc>
          <w:tcPr>
            <w:tcW w:w="871" w:type="dxa"/>
            <w:vMerge w:val="restart"/>
            <w:vAlign w:val="center"/>
          </w:tcPr>
          <w:p w:rsidR="00443AFF" w:rsidRPr="00D81D7E" w:rsidRDefault="00443AFF" w:rsidP="00114C8A">
            <w:pPr>
              <w:pStyle w:val="ListParagraph"/>
              <w:numPr>
                <w:ilvl w:val="0"/>
                <w:numId w:val="13"/>
              </w:numPr>
              <w:spacing w:before="60" w:after="60"/>
              <w:ind w:left="284" w:firstLine="0"/>
              <w:contextualSpacing w:val="0"/>
              <w:jc w:val="center"/>
              <w:rPr>
                <w:rFonts w:cs="Times New Roman"/>
                <w:sz w:val="24"/>
                <w:szCs w:val="24"/>
              </w:rPr>
            </w:pPr>
          </w:p>
        </w:tc>
        <w:tc>
          <w:tcPr>
            <w:tcW w:w="5531" w:type="dxa"/>
            <w:gridSpan w:val="2"/>
            <w:vAlign w:val="center"/>
          </w:tcPr>
          <w:p w:rsidR="00443AFF" w:rsidRPr="00CF7AA5" w:rsidRDefault="00443AFF" w:rsidP="00B95399">
            <w:pPr>
              <w:spacing w:before="60" w:after="60"/>
              <w:ind w:firstLine="0"/>
              <w:rPr>
                <w:rFonts w:eastAsia="Calibri"/>
                <w:sz w:val="24"/>
                <w:szCs w:val="24"/>
                <w:lang w:val="vi-VN"/>
              </w:rPr>
            </w:pPr>
            <w:r w:rsidRPr="00CF7AA5">
              <w:rPr>
                <w:rFonts w:eastAsia="Calibri"/>
                <w:sz w:val="24"/>
                <w:szCs w:val="24"/>
                <w:lang w:val="vi-VN"/>
              </w:rPr>
              <w:t>Xe chở người bốn bánh có gắn động cơ:</w:t>
            </w:r>
          </w:p>
        </w:tc>
        <w:tc>
          <w:tcPr>
            <w:tcW w:w="2797" w:type="dxa"/>
            <w:vAlign w:val="center"/>
          </w:tcPr>
          <w:p w:rsidR="00443AFF" w:rsidRPr="00316DAB" w:rsidRDefault="00443AFF" w:rsidP="00B95399">
            <w:pPr>
              <w:spacing w:before="60" w:after="60"/>
              <w:ind w:firstLine="0"/>
              <w:jc w:val="center"/>
              <w:rPr>
                <w:rFonts w:eastAsia="Times New Roman" w:cs="Times New Roman"/>
                <w:sz w:val="24"/>
                <w:szCs w:val="24"/>
                <w:lang w:val="vi-VN"/>
              </w:rPr>
            </w:pPr>
          </w:p>
        </w:tc>
        <w:tc>
          <w:tcPr>
            <w:tcW w:w="1400" w:type="dxa"/>
            <w:gridSpan w:val="2"/>
            <w:vAlign w:val="center"/>
          </w:tcPr>
          <w:p w:rsidR="00443AFF" w:rsidRPr="00316DAB" w:rsidRDefault="00443AFF" w:rsidP="00B95399">
            <w:pPr>
              <w:spacing w:line="234" w:lineRule="atLeast"/>
              <w:ind w:firstLine="0"/>
              <w:jc w:val="center"/>
              <w:rPr>
                <w:rFonts w:eastAsia="Times New Roman" w:cs="Times New Roman"/>
                <w:sz w:val="24"/>
                <w:szCs w:val="24"/>
                <w:lang w:val="vi-VN"/>
              </w:rPr>
            </w:pPr>
          </w:p>
        </w:tc>
        <w:tc>
          <w:tcPr>
            <w:tcW w:w="3444" w:type="dxa"/>
            <w:vAlign w:val="center"/>
          </w:tcPr>
          <w:p w:rsidR="00443AFF" w:rsidRPr="00316DAB" w:rsidRDefault="00443AFF" w:rsidP="00B95399">
            <w:pPr>
              <w:spacing w:before="60" w:after="60"/>
              <w:ind w:firstLine="0"/>
              <w:jc w:val="center"/>
              <w:rPr>
                <w:rFonts w:eastAsia="Times New Roman" w:cs="Times New Roman"/>
                <w:sz w:val="24"/>
                <w:szCs w:val="24"/>
                <w:lang w:val="vi-VN"/>
              </w:rPr>
            </w:pPr>
          </w:p>
        </w:tc>
      </w:tr>
      <w:tr w:rsidR="00443AFF" w:rsidRPr="0011701A" w:rsidTr="00ED7A81">
        <w:trPr>
          <w:jc w:val="center"/>
        </w:trPr>
        <w:tc>
          <w:tcPr>
            <w:tcW w:w="871" w:type="dxa"/>
            <w:vMerge/>
            <w:vAlign w:val="center"/>
          </w:tcPr>
          <w:p w:rsidR="00443AFF" w:rsidRPr="00D81D7E" w:rsidRDefault="00443AFF" w:rsidP="00114C8A">
            <w:pPr>
              <w:pStyle w:val="ListParagraph"/>
              <w:numPr>
                <w:ilvl w:val="0"/>
                <w:numId w:val="13"/>
              </w:numPr>
              <w:spacing w:before="60" w:after="60"/>
              <w:ind w:left="284" w:firstLine="0"/>
              <w:contextualSpacing w:val="0"/>
              <w:jc w:val="center"/>
              <w:rPr>
                <w:rFonts w:cs="Times New Roman"/>
                <w:sz w:val="24"/>
                <w:szCs w:val="24"/>
              </w:rPr>
            </w:pPr>
          </w:p>
        </w:tc>
        <w:tc>
          <w:tcPr>
            <w:tcW w:w="5531" w:type="dxa"/>
            <w:gridSpan w:val="2"/>
            <w:vAlign w:val="center"/>
          </w:tcPr>
          <w:p w:rsidR="00443AFF" w:rsidRPr="00CF7AA5" w:rsidRDefault="00443AFF" w:rsidP="00CF7AA5">
            <w:pPr>
              <w:spacing w:before="60" w:after="60"/>
              <w:ind w:firstLine="0"/>
              <w:rPr>
                <w:rFonts w:eastAsia="Calibri"/>
                <w:sz w:val="24"/>
                <w:szCs w:val="24"/>
                <w:lang w:val="vi-VN"/>
              </w:rPr>
            </w:pPr>
            <w:r w:rsidRPr="00CF7AA5">
              <w:rPr>
                <w:rFonts w:eastAsia="Calibri"/>
                <w:sz w:val="24"/>
                <w:szCs w:val="24"/>
                <w:lang w:val="vi-VN"/>
              </w:rPr>
              <w:t xml:space="preserve">- Loại chở dưới 10 người kể cả người lái bao gồm cả </w:t>
            </w:r>
            <w:r w:rsidR="005024B2" w:rsidRPr="00CF7AA5">
              <w:rPr>
                <w:rFonts w:eastAsia="Calibri"/>
                <w:sz w:val="24"/>
                <w:szCs w:val="24"/>
                <w:lang w:val="vi-VN"/>
              </w:rPr>
              <w:lastRenderedPageBreak/>
              <w:t>x</w:t>
            </w:r>
            <w:r w:rsidRPr="00CF7AA5">
              <w:rPr>
                <w:rFonts w:eastAsia="Calibri"/>
                <w:sz w:val="24"/>
                <w:szCs w:val="24"/>
                <w:lang w:val="vi-VN"/>
              </w:rPr>
              <w:t>e chơi golf (golf car, golf buggies) loại chở dưới 10 người kể cả người lái hoạt động trong phạm vi hạn chế</w:t>
            </w:r>
          </w:p>
        </w:tc>
        <w:tc>
          <w:tcPr>
            <w:tcW w:w="2797" w:type="dxa"/>
            <w:vAlign w:val="center"/>
          </w:tcPr>
          <w:p w:rsidR="00443AFF" w:rsidRPr="00316DAB" w:rsidRDefault="00443AFF" w:rsidP="00B95399">
            <w:pPr>
              <w:spacing w:before="60" w:after="60"/>
              <w:ind w:firstLine="0"/>
              <w:jc w:val="center"/>
              <w:rPr>
                <w:rFonts w:eastAsia="Times New Roman" w:cs="Times New Roman"/>
                <w:sz w:val="24"/>
                <w:szCs w:val="24"/>
                <w:lang w:val="vi-VN"/>
              </w:rPr>
            </w:pPr>
          </w:p>
        </w:tc>
        <w:tc>
          <w:tcPr>
            <w:tcW w:w="1400" w:type="dxa"/>
            <w:gridSpan w:val="2"/>
            <w:vAlign w:val="center"/>
          </w:tcPr>
          <w:p w:rsidR="00443AFF" w:rsidRPr="005F11C4" w:rsidRDefault="00443AFF" w:rsidP="00B95399">
            <w:pPr>
              <w:spacing w:line="234" w:lineRule="atLeast"/>
              <w:ind w:firstLine="0"/>
              <w:jc w:val="center"/>
              <w:rPr>
                <w:rFonts w:eastAsia="Times New Roman" w:cs="Times New Roman"/>
                <w:sz w:val="24"/>
                <w:szCs w:val="24"/>
                <w:lang w:val="vi-VN"/>
              </w:rPr>
            </w:pPr>
            <w:r w:rsidRPr="005F11C4">
              <w:rPr>
                <w:rFonts w:eastAsia="Times New Roman" w:cs="Times New Roman"/>
                <w:sz w:val="24"/>
                <w:szCs w:val="24"/>
                <w:lang w:val="vi-VN"/>
              </w:rPr>
              <w:t>8703.10</w:t>
            </w:r>
          </w:p>
        </w:tc>
        <w:tc>
          <w:tcPr>
            <w:tcW w:w="3444" w:type="dxa"/>
            <w:vAlign w:val="center"/>
          </w:tcPr>
          <w:p w:rsidR="00443AFF" w:rsidRPr="00316DAB" w:rsidRDefault="00443AFF" w:rsidP="00B95399">
            <w:pPr>
              <w:spacing w:before="60" w:after="60"/>
              <w:ind w:firstLine="0"/>
              <w:jc w:val="center"/>
              <w:rPr>
                <w:rFonts w:eastAsia="Times New Roman" w:cs="Times New Roman"/>
                <w:sz w:val="24"/>
                <w:szCs w:val="24"/>
                <w:lang w:val="vi-VN"/>
              </w:rPr>
            </w:pPr>
          </w:p>
        </w:tc>
      </w:tr>
      <w:tr w:rsidR="00443AFF" w:rsidRPr="0011701A" w:rsidTr="00ED7A81">
        <w:trPr>
          <w:jc w:val="center"/>
        </w:trPr>
        <w:tc>
          <w:tcPr>
            <w:tcW w:w="871" w:type="dxa"/>
            <w:vMerge/>
            <w:vAlign w:val="center"/>
          </w:tcPr>
          <w:p w:rsidR="00443AFF" w:rsidRPr="00D81D7E" w:rsidRDefault="00443AFF" w:rsidP="00114C8A">
            <w:pPr>
              <w:pStyle w:val="ListParagraph"/>
              <w:numPr>
                <w:ilvl w:val="0"/>
                <w:numId w:val="13"/>
              </w:numPr>
              <w:spacing w:before="60" w:after="60"/>
              <w:ind w:left="284" w:firstLine="0"/>
              <w:contextualSpacing w:val="0"/>
              <w:jc w:val="center"/>
              <w:rPr>
                <w:rFonts w:cs="Times New Roman"/>
                <w:sz w:val="24"/>
                <w:szCs w:val="24"/>
              </w:rPr>
            </w:pPr>
          </w:p>
        </w:tc>
        <w:tc>
          <w:tcPr>
            <w:tcW w:w="5531" w:type="dxa"/>
            <w:gridSpan w:val="2"/>
            <w:vAlign w:val="center"/>
          </w:tcPr>
          <w:p w:rsidR="00443AFF" w:rsidRPr="00CF7AA5" w:rsidRDefault="00443AFF" w:rsidP="00CF7AA5">
            <w:pPr>
              <w:spacing w:before="60" w:after="60"/>
              <w:ind w:firstLine="0"/>
              <w:rPr>
                <w:rFonts w:eastAsia="Calibri"/>
                <w:sz w:val="24"/>
                <w:szCs w:val="24"/>
                <w:lang w:val="vi-VN"/>
              </w:rPr>
            </w:pPr>
            <w:r w:rsidRPr="00CF7AA5">
              <w:rPr>
                <w:rFonts w:eastAsia="Calibri"/>
                <w:sz w:val="24"/>
                <w:szCs w:val="24"/>
                <w:lang w:val="vi-VN"/>
              </w:rPr>
              <w:t>- Loại chở từ 10 người trở lên kể cả người lái</w:t>
            </w:r>
          </w:p>
        </w:tc>
        <w:tc>
          <w:tcPr>
            <w:tcW w:w="2797" w:type="dxa"/>
            <w:vAlign w:val="center"/>
          </w:tcPr>
          <w:p w:rsidR="00443AFF" w:rsidRPr="00316DAB" w:rsidRDefault="00443AFF" w:rsidP="00B95399">
            <w:pPr>
              <w:spacing w:before="60" w:after="60"/>
              <w:ind w:firstLine="0"/>
              <w:jc w:val="center"/>
              <w:rPr>
                <w:rFonts w:eastAsia="Times New Roman" w:cs="Times New Roman"/>
                <w:sz w:val="24"/>
                <w:szCs w:val="24"/>
                <w:lang w:val="vi-VN"/>
              </w:rPr>
            </w:pPr>
          </w:p>
        </w:tc>
        <w:tc>
          <w:tcPr>
            <w:tcW w:w="1400" w:type="dxa"/>
            <w:gridSpan w:val="2"/>
            <w:vAlign w:val="center"/>
          </w:tcPr>
          <w:p w:rsidR="00443AFF" w:rsidRPr="00316DAB" w:rsidRDefault="00443AFF" w:rsidP="00B95399">
            <w:pPr>
              <w:spacing w:before="60" w:after="60"/>
              <w:ind w:firstLine="0"/>
              <w:jc w:val="center"/>
              <w:rPr>
                <w:rFonts w:eastAsia="Times New Roman" w:cs="Times New Roman"/>
                <w:sz w:val="24"/>
                <w:szCs w:val="24"/>
                <w:lang w:val="vi-VN"/>
              </w:rPr>
            </w:pPr>
            <w:r w:rsidRPr="00316DAB">
              <w:rPr>
                <w:rFonts w:eastAsia="Times New Roman" w:cs="Times New Roman"/>
                <w:sz w:val="24"/>
                <w:szCs w:val="24"/>
                <w:lang w:val="vi-VN"/>
              </w:rPr>
              <w:t>87.02</w:t>
            </w:r>
          </w:p>
        </w:tc>
        <w:tc>
          <w:tcPr>
            <w:tcW w:w="3444" w:type="dxa"/>
            <w:vAlign w:val="center"/>
          </w:tcPr>
          <w:p w:rsidR="00443AFF" w:rsidRPr="00316DAB" w:rsidRDefault="00443AFF" w:rsidP="00B95399">
            <w:pPr>
              <w:spacing w:before="60" w:after="60"/>
              <w:ind w:firstLine="0"/>
              <w:jc w:val="center"/>
              <w:rPr>
                <w:rFonts w:eastAsia="Times New Roman" w:cs="Times New Roman"/>
                <w:sz w:val="24"/>
                <w:szCs w:val="24"/>
                <w:lang w:val="vi-VN"/>
              </w:rPr>
            </w:pPr>
          </w:p>
        </w:tc>
      </w:tr>
      <w:tr w:rsidR="00B95399" w:rsidRPr="0011701A" w:rsidTr="00ED7A81">
        <w:trPr>
          <w:jc w:val="center"/>
        </w:trPr>
        <w:tc>
          <w:tcPr>
            <w:tcW w:w="871" w:type="dxa"/>
            <w:vAlign w:val="center"/>
          </w:tcPr>
          <w:p w:rsidR="00B95399" w:rsidRPr="00316DAB" w:rsidRDefault="00B95399" w:rsidP="00B95399">
            <w:pPr>
              <w:spacing w:before="60" w:after="60"/>
              <w:ind w:firstLine="0"/>
              <w:jc w:val="center"/>
              <w:rPr>
                <w:rFonts w:cs="Times New Roman"/>
                <w:sz w:val="24"/>
                <w:szCs w:val="24"/>
                <w:lang w:val="vi-VN"/>
              </w:rPr>
            </w:pPr>
            <w:r w:rsidRPr="00316DAB">
              <w:rPr>
                <w:rFonts w:eastAsia="Times New Roman" w:cs="Times New Roman"/>
                <w:b/>
                <w:bCs/>
                <w:sz w:val="24"/>
                <w:szCs w:val="24"/>
                <w:lang w:val="vi-VN"/>
              </w:rPr>
              <w:t>D</w:t>
            </w:r>
          </w:p>
        </w:tc>
        <w:tc>
          <w:tcPr>
            <w:tcW w:w="5531" w:type="dxa"/>
            <w:gridSpan w:val="2"/>
            <w:vAlign w:val="center"/>
          </w:tcPr>
          <w:p w:rsidR="00B95399" w:rsidRPr="00316DAB" w:rsidRDefault="00B95399" w:rsidP="00B95399">
            <w:pPr>
              <w:spacing w:before="60" w:after="60"/>
              <w:ind w:firstLine="0"/>
              <w:jc w:val="left"/>
              <w:rPr>
                <w:rFonts w:eastAsia="Times New Roman" w:cs="Times New Roman"/>
                <w:sz w:val="24"/>
                <w:szCs w:val="24"/>
                <w:lang w:val="vi-VN"/>
              </w:rPr>
            </w:pPr>
            <w:r w:rsidRPr="00316DAB">
              <w:rPr>
                <w:rFonts w:eastAsia="Times New Roman" w:cs="Times New Roman"/>
                <w:b/>
                <w:bCs/>
                <w:sz w:val="24"/>
                <w:szCs w:val="24"/>
                <w:lang w:val="vi-VN"/>
              </w:rPr>
              <w:t>Xe máy chuyên dùng</w:t>
            </w:r>
          </w:p>
        </w:tc>
        <w:tc>
          <w:tcPr>
            <w:tcW w:w="2797" w:type="dxa"/>
            <w:vAlign w:val="center"/>
          </w:tcPr>
          <w:p w:rsidR="00B95399" w:rsidRPr="00316DAB" w:rsidRDefault="00B95399" w:rsidP="00A67796">
            <w:pPr>
              <w:spacing w:before="60" w:after="60"/>
              <w:ind w:firstLine="0"/>
              <w:jc w:val="center"/>
              <w:rPr>
                <w:rFonts w:eastAsia="Times New Roman" w:cs="Times New Roman"/>
                <w:sz w:val="24"/>
                <w:szCs w:val="24"/>
                <w:lang w:val="vi-VN"/>
              </w:rPr>
            </w:pPr>
            <w:r w:rsidRPr="00316DAB">
              <w:rPr>
                <w:rFonts w:eastAsia="Times New Roman" w:cs="Times New Roman"/>
                <w:sz w:val="24"/>
                <w:szCs w:val="24"/>
                <w:lang w:val="vi-VN"/>
              </w:rPr>
              <w:t>QCVN 22:2010/BGTVT</w:t>
            </w:r>
          </w:p>
          <w:p w:rsidR="00B95399" w:rsidRPr="00316DAB" w:rsidRDefault="00B95399" w:rsidP="00A67796">
            <w:pPr>
              <w:spacing w:before="60" w:after="60"/>
              <w:ind w:firstLine="0"/>
              <w:jc w:val="center"/>
              <w:rPr>
                <w:rFonts w:eastAsia="Times New Roman" w:cs="Times New Roman"/>
                <w:sz w:val="24"/>
                <w:szCs w:val="24"/>
                <w:lang w:val="vi-VN"/>
              </w:rPr>
            </w:pPr>
            <w:r w:rsidRPr="00316DAB">
              <w:rPr>
                <w:rFonts w:eastAsia="Times New Roman" w:cs="Times New Roman"/>
                <w:sz w:val="24"/>
                <w:szCs w:val="24"/>
                <w:lang w:val="vi-VN"/>
              </w:rPr>
              <w:t>QCVN 13:2011/BGTVT</w:t>
            </w:r>
          </w:p>
          <w:p w:rsidR="00B95399" w:rsidRPr="00316DAB" w:rsidRDefault="00D0748C" w:rsidP="00A67796">
            <w:pPr>
              <w:spacing w:before="60" w:after="60"/>
              <w:ind w:firstLine="0"/>
              <w:jc w:val="center"/>
              <w:rPr>
                <w:rFonts w:eastAsia="Times New Roman" w:cs="Times New Roman"/>
                <w:sz w:val="24"/>
                <w:szCs w:val="24"/>
                <w:lang w:val="vi-VN"/>
              </w:rPr>
            </w:pPr>
            <w:hyperlink r:id="rId15" w:tgtFrame="_blank" w:history="1">
              <w:r w:rsidR="00B95399" w:rsidRPr="00316DAB">
                <w:rPr>
                  <w:rFonts w:eastAsia="Times New Roman" w:cs="Times New Roman"/>
                  <w:sz w:val="24"/>
                  <w:szCs w:val="24"/>
                  <w:lang w:val="vi-VN"/>
                </w:rPr>
                <w:t>TCVN 4244:2005</w:t>
              </w:r>
            </w:hyperlink>
          </w:p>
        </w:tc>
        <w:tc>
          <w:tcPr>
            <w:tcW w:w="1400" w:type="dxa"/>
            <w:gridSpan w:val="2"/>
            <w:vAlign w:val="center"/>
          </w:tcPr>
          <w:p w:rsidR="00B95399" w:rsidRPr="00316DAB" w:rsidRDefault="00B95399" w:rsidP="00B95399">
            <w:pPr>
              <w:spacing w:before="60" w:after="60"/>
              <w:ind w:firstLine="0"/>
              <w:jc w:val="center"/>
              <w:rPr>
                <w:rFonts w:eastAsia="Times New Roman" w:cs="Times New Roman"/>
                <w:sz w:val="24"/>
                <w:szCs w:val="24"/>
                <w:lang w:val="vi-VN"/>
              </w:rPr>
            </w:pPr>
          </w:p>
        </w:tc>
        <w:tc>
          <w:tcPr>
            <w:tcW w:w="3444" w:type="dxa"/>
            <w:vAlign w:val="center"/>
          </w:tcPr>
          <w:p w:rsidR="00B95399" w:rsidRPr="00316DAB" w:rsidRDefault="00B95399" w:rsidP="00B95399">
            <w:pPr>
              <w:spacing w:before="60" w:after="60"/>
              <w:ind w:firstLine="0"/>
              <w:jc w:val="center"/>
              <w:rPr>
                <w:rFonts w:eastAsia="Times New Roman" w:cs="Times New Roman"/>
                <w:sz w:val="24"/>
                <w:szCs w:val="24"/>
                <w:lang w:val="vi-VN"/>
              </w:rPr>
            </w:pPr>
            <w:r w:rsidRPr="00316DAB">
              <w:rPr>
                <w:rFonts w:eastAsia="Times New Roman" w:cs="Times New Roman"/>
                <w:sz w:val="24"/>
                <w:szCs w:val="24"/>
                <w:lang w:val="vi-VN"/>
              </w:rPr>
              <w:t>TT 89/2015/TT-BGTVT</w:t>
            </w:r>
          </w:p>
        </w:tc>
      </w:tr>
      <w:tr w:rsidR="00B95399" w:rsidRPr="0011701A" w:rsidTr="00ED7A81">
        <w:trPr>
          <w:jc w:val="center"/>
        </w:trPr>
        <w:tc>
          <w:tcPr>
            <w:tcW w:w="871" w:type="dxa"/>
            <w:vAlign w:val="center"/>
          </w:tcPr>
          <w:p w:rsidR="00B95399" w:rsidRPr="00D81D7E" w:rsidRDefault="00B95399" w:rsidP="00B95399">
            <w:pPr>
              <w:pStyle w:val="ListParagraph"/>
              <w:numPr>
                <w:ilvl w:val="0"/>
                <w:numId w:val="19"/>
              </w:numPr>
              <w:spacing w:before="60" w:after="60"/>
              <w:ind w:left="284" w:firstLine="0"/>
              <w:jc w:val="center"/>
              <w:rPr>
                <w:rFonts w:cs="Times New Roman"/>
                <w:sz w:val="24"/>
                <w:szCs w:val="24"/>
              </w:rPr>
            </w:pPr>
          </w:p>
        </w:tc>
        <w:tc>
          <w:tcPr>
            <w:tcW w:w="5531" w:type="dxa"/>
            <w:gridSpan w:val="2"/>
            <w:vAlign w:val="center"/>
          </w:tcPr>
          <w:p w:rsidR="00B95399" w:rsidRPr="00316DAB" w:rsidRDefault="00B95399" w:rsidP="00B95399">
            <w:pPr>
              <w:spacing w:before="60" w:after="60"/>
              <w:ind w:firstLine="0"/>
              <w:rPr>
                <w:rFonts w:eastAsia="Times New Roman" w:cs="Times New Roman"/>
                <w:sz w:val="24"/>
                <w:szCs w:val="24"/>
                <w:lang w:val="vi-VN"/>
              </w:rPr>
            </w:pPr>
            <w:r w:rsidRPr="00316DAB">
              <w:rPr>
                <w:rFonts w:eastAsia="Times New Roman" w:cs="Times New Roman"/>
                <w:sz w:val="24"/>
                <w:szCs w:val="24"/>
                <w:lang w:val="vi-VN"/>
              </w:rPr>
              <w:t>Xe san (máy san)</w:t>
            </w:r>
          </w:p>
        </w:tc>
        <w:tc>
          <w:tcPr>
            <w:tcW w:w="2797" w:type="dxa"/>
            <w:vAlign w:val="center"/>
          </w:tcPr>
          <w:p w:rsidR="00B95399" w:rsidRPr="00316DAB" w:rsidRDefault="00B95399" w:rsidP="00B95399">
            <w:pPr>
              <w:spacing w:before="60" w:after="60"/>
              <w:ind w:firstLine="0"/>
              <w:jc w:val="center"/>
              <w:rPr>
                <w:rFonts w:eastAsia="Times New Roman" w:cs="Times New Roman"/>
                <w:color w:val="FF0000"/>
                <w:sz w:val="24"/>
                <w:szCs w:val="24"/>
                <w:lang w:val="vi-VN"/>
              </w:rPr>
            </w:pPr>
          </w:p>
        </w:tc>
        <w:tc>
          <w:tcPr>
            <w:tcW w:w="1400" w:type="dxa"/>
            <w:gridSpan w:val="2"/>
            <w:vAlign w:val="center"/>
          </w:tcPr>
          <w:p w:rsidR="00B95399" w:rsidRPr="00316DAB" w:rsidRDefault="00B95399" w:rsidP="00B95399">
            <w:pPr>
              <w:spacing w:before="60" w:after="60"/>
              <w:ind w:firstLine="0"/>
              <w:jc w:val="center"/>
              <w:rPr>
                <w:rFonts w:cs="Times New Roman"/>
                <w:b/>
                <w:sz w:val="24"/>
                <w:szCs w:val="24"/>
                <w:lang w:val="vi-VN"/>
              </w:rPr>
            </w:pPr>
            <w:r w:rsidRPr="00316DAB">
              <w:rPr>
                <w:rFonts w:eastAsia="Times New Roman" w:cs="Times New Roman"/>
                <w:sz w:val="24"/>
                <w:szCs w:val="24"/>
                <w:lang w:val="vi-VN"/>
              </w:rPr>
              <w:t>8429.20.00</w:t>
            </w:r>
          </w:p>
        </w:tc>
        <w:tc>
          <w:tcPr>
            <w:tcW w:w="3444" w:type="dxa"/>
            <w:vAlign w:val="center"/>
          </w:tcPr>
          <w:p w:rsidR="00B95399" w:rsidRPr="00316DAB" w:rsidRDefault="00B95399" w:rsidP="00B95399">
            <w:pPr>
              <w:spacing w:before="60" w:after="60"/>
              <w:ind w:firstLine="0"/>
              <w:jc w:val="center"/>
              <w:rPr>
                <w:rFonts w:eastAsia="Times New Roman" w:cs="Times New Roman"/>
                <w:sz w:val="24"/>
                <w:szCs w:val="24"/>
                <w:lang w:val="vi-VN"/>
              </w:rPr>
            </w:pPr>
          </w:p>
        </w:tc>
      </w:tr>
      <w:tr w:rsidR="00B95399" w:rsidRPr="0011701A" w:rsidTr="00ED7A81">
        <w:trPr>
          <w:jc w:val="center"/>
        </w:trPr>
        <w:tc>
          <w:tcPr>
            <w:tcW w:w="871" w:type="dxa"/>
            <w:vAlign w:val="center"/>
          </w:tcPr>
          <w:p w:rsidR="00B95399" w:rsidRPr="00D81D7E" w:rsidRDefault="00B95399" w:rsidP="00B95399">
            <w:pPr>
              <w:pStyle w:val="ListParagraph"/>
              <w:numPr>
                <w:ilvl w:val="0"/>
                <w:numId w:val="19"/>
              </w:numPr>
              <w:spacing w:before="60" w:after="60"/>
              <w:ind w:left="284" w:firstLine="0"/>
              <w:jc w:val="center"/>
              <w:rPr>
                <w:rFonts w:cs="Times New Roman"/>
                <w:sz w:val="24"/>
                <w:szCs w:val="24"/>
              </w:rPr>
            </w:pPr>
          </w:p>
        </w:tc>
        <w:tc>
          <w:tcPr>
            <w:tcW w:w="5531" w:type="dxa"/>
            <w:gridSpan w:val="2"/>
            <w:vAlign w:val="center"/>
          </w:tcPr>
          <w:p w:rsidR="00B95399" w:rsidRPr="00316DAB" w:rsidRDefault="00B95399" w:rsidP="00B95399">
            <w:pPr>
              <w:spacing w:before="60" w:after="60"/>
              <w:ind w:firstLine="0"/>
              <w:rPr>
                <w:rFonts w:eastAsia="Times New Roman" w:cs="Times New Roman"/>
                <w:sz w:val="24"/>
                <w:szCs w:val="24"/>
                <w:lang w:val="vi-VN"/>
              </w:rPr>
            </w:pPr>
            <w:r w:rsidRPr="00316DAB">
              <w:rPr>
                <w:rFonts w:eastAsia="Times New Roman" w:cs="Times New Roman"/>
                <w:sz w:val="24"/>
                <w:szCs w:val="24"/>
                <w:lang w:val="vi-VN"/>
              </w:rPr>
              <w:t>Xe cạp (máy cạp)</w:t>
            </w:r>
          </w:p>
        </w:tc>
        <w:tc>
          <w:tcPr>
            <w:tcW w:w="2797" w:type="dxa"/>
            <w:vAlign w:val="center"/>
          </w:tcPr>
          <w:p w:rsidR="00B95399" w:rsidRPr="00316DAB" w:rsidRDefault="00B95399" w:rsidP="00B95399">
            <w:pPr>
              <w:spacing w:before="60" w:after="60"/>
              <w:ind w:firstLine="0"/>
              <w:jc w:val="center"/>
              <w:rPr>
                <w:rFonts w:eastAsia="Times New Roman" w:cs="Times New Roman"/>
                <w:color w:val="FF0000"/>
                <w:sz w:val="24"/>
                <w:szCs w:val="24"/>
                <w:lang w:val="vi-VN"/>
              </w:rPr>
            </w:pPr>
          </w:p>
        </w:tc>
        <w:tc>
          <w:tcPr>
            <w:tcW w:w="1400" w:type="dxa"/>
            <w:gridSpan w:val="2"/>
            <w:vAlign w:val="center"/>
          </w:tcPr>
          <w:p w:rsidR="00B95399" w:rsidRPr="00316DAB" w:rsidRDefault="00B95399" w:rsidP="00B95399">
            <w:pPr>
              <w:spacing w:before="60" w:after="60"/>
              <w:ind w:firstLine="0"/>
              <w:jc w:val="center"/>
              <w:rPr>
                <w:rFonts w:cs="Times New Roman"/>
                <w:b/>
                <w:sz w:val="24"/>
                <w:szCs w:val="24"/>
                <w:lang w:val="vi-VN"/>
              </w:rPr>
            </w:pPr>
            <w:r w:rsidRPr="00316DAB">
              <w:rPr>
                <w:rFonts w:eastAsia="Times New Roman" w:cs="Times New Roman"/>
                <w:sz w:val="24"/>
                <w:szCs w:val="24"/>
                <w:lang w:val="vi-VN"/>
              </w:rPr>
              <w:t>8429.30.00</w:t>
            </w:r>
          </w:p>
        </w:tc>
        <w:tc>
          <w:tcPr>
            <w:tcW w:w="3444" w:type="dxa"/>
            <w:vAlign w:val="center"/>
          </w:tcPr>
          <w:p w:rsidR="00B95399" w:rsidRPr="00316DAB" w:rsidRDefault="00B95399" w:rsidP="00B95399">
            <w:pPr>
              <w:spacing w:before="60" w:after="60"/>
              <w:ind w:firstLine="0"/>
              <w:jc w:val="center"/>
              <w:rPr>
                <w:rFonts w:eastAsia="Times New Roman" w:cs="Times New Roman"/>
                <w:sz w:val="24"/>
                <w:szCs w:val="24"/>
                <w:lang w:val="vi-VN"/>
              </w:rPr>
            </w:pPr>
          </w:p>
        </w:tc>
      </w:tr>
      <w:tr w:rsidR="00B95399" w:rsidRPr="0011701A" w:rsidTr="00ED7A81">
        <w:trPr>
          <w:jc w:val="center"/>
        </w:trPr>
        <w:tc>
          <w:tcPr>
            <w:tcW w:w="871" w:type="dxa"/>
            <w:vAlign w:val="center"/>
          </w:tcPr>
          <w:p w:rsidR="00B95399" w:rsidRPr="00D81D7E" w:rsidRDefault="00B95399" w:rsidP="00B95399">
            <w:pPr>
              <w:pStyle w:val="ListParagraph"/>
              <w:numPr>
                <w:ilvl w:val="0"/>
                <w:numId w:val="19"/>
              </w:numPr>
              <w:spacing w:before="60" w:after="60"/>
              <w:ind w:left="284" w:firstLine="0"/>
              <w:jc w:val="center"/>
              <w:rPr>
                <w:rFonts w:cs="Times New Roman"/>
                <w:sz w:val="24"/>
                <w:szCs w:val="24"/>
              </w:rPr>
            </w:pPr>
          </w:p>
        </w:tc>
        <w:tc>
          <w:tcPr>
            <w:tcW w:w="5531" w:type="dxa"/>
            <w:gridSpan w:val="2"/>
            <w:vAlign w:val="center"/>
          </w:tcPr>
          <w:p w:rsidR="00B95399" w:rsidRPr="00316DAB" w:rsidRDefault="00B95399" w:rsidP="00B95399">
            <w:pPr>
              <w:spacing w:before="60" w:after="60"/>
              <w:ind w:firstLine="0"/>
              <w:rPr>
                <w:rFonts w:eastAsia="Times New Roman" w:cs="Times New Roman"/>
                <w:sz w:val="24"/>
                <w:szCs w:val="24"/>
                <w:lang w:val="vi-VN"/>
              </w:rPr>
            </w:pPr>
            <w:r w:rsidRPr="00316DAB">
              <w:rPr>
                <w:rFonts w:eastAsia="Times New Roman" w:cs="Times New Roman"/>
                <w:sz w:val="24"/>
                <w:szCs w:val="24"/>
                <w:lang w:val="vi-VN"/>
              </w:rPr>
              <w:t>Xe đóng cọc và nhổ cọc (máy đóng cọc và nhổ cọc)</w:t>
            </w:r>
          </w:p>
        </w:tc>
        <w:tc>
          <w:tcPr>
            <w:tcW w:w="2797" w:type="dxa"/>
            <w:vAlign w:val="center"/>
          </w:tcPr>
          <w:p w:rsidR="00B95399" w:rsidRPr="00316DAB" w:rsidRDefault="00B95399" w:rsidP="00B95399">
            <w:pPr>
              <w:spacing w:before="60" w:after="60"/>
              <w:ind w:firstLine="0"/>
              <w:jc w:val="center"/>
              <w:rPr>
                <w:rFonts w:eastAsia="Times New Roman" w:cs="Times New Roman"/>
                <w:color w:val="FF0000"/>
                <w:sz w:val="24"/>
                <w:szCs w:val="24"/>
                <w:lang w:val="vi-VN"/>
              </w:rPr>
            </w:pPr>
          </w:p>
        </w:tc>
        <w:tc>
          <w:tcPr>
            <w:tcW w:w="1400" w:type="dxa"/>
            <w:gridSpan w:val="2"/>
            <w:vAlign w:val="center"/>
          </w:tcPr>
          <w:p w:rsidR="00B95399" w:rsidRPr="00316DAB" w:rsidRDefault="00B95399" w:rsidP="00B95399">
            <w:pPr>
              <w:spacing w:before="60" w:after="60"/>
              <w:ind w:firstLine="0"/>
              <w:jc w:val="center"/>
              <w:rPr>
                <w:rFonts w:cs="Times New Roman"/>
                <w:b/>
                <w:sz w:val="24"/>
                <w:szCs w:val="24"/>
                <w:lang w:val="vi-VN"/>
              </w:rPr>
            </w:pPr>
            <w:r w:rsidRPr="00316DAB">
              <w:rPr>
                <w:rFonts w:eastAsia="Times New Roman" w:cs="Times New Roman"/>
                <w:sz w:val="24"/>
                <w:szCs w:val="24"/>
                <w:lang w:val="vi-VN"/>
              </w:rPr>
              <w:t>8430.10.10</w:t>
            </w:r>
          </w:p>
        </w:tc>
        <w:tc>
          <w:tcPr>
            <w:tcW w:w="3444" w:type="dxa"/>
            <w:vAlign w:val="center"/>
          </w:tcPr>
          <w:p w:rsidR="00B95399" w:rsidRPr="00316DAB" w:rsidRDefault="00B95399" w:rsidP="00B95399">
            <w:pPr>
              <w:spacing w:before="60" w:after="60"/>
              <w:ind w:firstLine="0"/>
              <w:jc w:val="center"/>
              <w:rPr>
                <w:rFonts w:eastAsia="Times New Roman" w:cs="Times New Roman"/>
                <w:sz w:val="24"/>
                <w:szCs w:val="24"/>
                <w:lang w:val="vi-VN"/>
              </w:rPr>
            </w:pPr>
          </w:p>
        </w:tc>
      </w:tr>
      <w:tr w:rsidR="00B95399" w:rsidRPr="0011701A" w:rsidTr="00ED7A81">
        <w:trPr>
          <w:jc w:val="center"/>
        </w:trPr>
        <w:tc>
          <w:tcPr>
            <w:tcW w:w="871" w:type="dxa"/>
            <w:vAlign w:val="center"/>
          </w:tcPr>
          <w:p w:rsidR="00B95399" w:rsidRPr="00D81D7E" w:rsidRDefault="00B95399" w:rsidP="00B95399">
            <w:pPr>
              <w:pStyle w:val="ListParagraph"/>
              <w:numPr>
                <w:ilvl w:val="0"/>
                <w:numId w:val="19"/>
              </w:numPr>
              <w:spacing w:before="60" w:after="60"/>
              <w:ind w:left="284" w:firstLine="0"/>
              <w:jc w:val="center"/>
              <w:rPr>
                <w:rFonts w:cs="Times New Roman"/>
                <w:sz w:val="24"/>
                <w:szCs w:val="24"/>
              </w:rPr>
            </w:pPr>
          </w:p>
        </w:tc>
        <w:tc>
          <w:tcPr>
            <w:tcW w:w="5531" w:type="dxa"/>
            <w:gridSpan w:val="2"/>
            <w:vAlign w:val="center"/>
          </w:tcPr>
          <w:p w:rsidR="00B95399" w:rsidRPr="005F11C4" w:rsidRDefault="00B95399" w:rsidP="00B95399">
            <w:pPr>
              <w:spacing w:before="60" w:after="60"/>
              <w:ind w:firstLine="0"/>
              <w:rPr>
                <w:rFonts w:eastAsia="Times New Roman" w:cs="Times New Roman"/>
                <w:sz w:val="24"/>
                <w:szCs w:val="24"/>
                <w:lang w:val="vi-VN"/>
              </w:rPr>
            </w:pPr>
            <w:r w:rsidRPr="005F11C4">
              <w:rPr>
                <w:rFonts w:eastAsia="Times New Roman" w:cs="Times New Roman"/>
                <w:sz w:val="24"/>
                <w:szCs w:val="24"/>
                <w:lang w:val="vi-VN"/>
              </w:rPr>
              <w:t>Xe tự đổ</w:t>
            </w:r>
          </w:p>
        </w:tc>
        <w:tc>
          <w:tcPr>
            <w:tcW w:w="2797" w:type="dxa"/>
            <w:vAlign w:val="center"/>
          </w:tcPr>
          <w:p w:rsidR="00B95399" w:rsidRPr="005F11C4" w:rsidRDefault="00B95399" w:rsidP="00B95399">
            <w:pPr>
              <w:spacing w:before="60" w:after="60"/>
              <w:ind w:firstLine="0"/>
              <w:jc w:val="center"/>
              <w:rPr>
                <w:rFonts w:eastAsia="Times New Roman" w:cs="Times New Roman"/>
                <w:sz w:val="24"/>
                <w:szCs w:val="24"/>
                <w:lang w:val="vi-VN"/>
              </w:rPr>
            </w:pPr>
          </w:p>
        </w:tc>
        <w:tc>
          <w:tcPr>
            <w:tcW w:w="1400" w:type="dxa"/>
            <w:gridSpan w:val="2"/>
            <w:vAlign w:val="center"/>
          </w:tcPr>
          <w:p w:rsidR="00B95399" w:rsidRPr="005F11C4" w:rsidRDefault="00B95399" w:rsidP="00B95399">
            <w:pPr>
              <w:spacing w:before="60" w:after="60"/>
              <w:ind w:firstLine="0"/>
              <w:jc w:val="center"/>
              <w:rPr>
                <w:rFonts w:cs="Times New Roman"/>
                <w:b/>
                <w:sz w:val="24"/>
                <w:szCs w:val="24"/>
                <w:lang w:val="vi-VN"/>
              </w:rPr>
            </w:pPr>
            <w:r w:rsidRPr="005F11C4">
              <w:rPr>
                <w:rFonts w:eastAsia="Times New Roman" w:cs="Times New Roman"/>
                <w:sz w:val="24"/>
                <w:szCs w:val="24"/>
                <w:lang w:val="vi-VN"/>
              </w:rPr>
              <w:t>87.04</w:t>
            </w:r>
          </w:p>
        </w:tc>
        <w:tc>
          <w:tcPr>
            <w:tcW w:w="3444" w:type="dxa"/>
            <w:vAlign w:val="center"/>
          </w:tcPr>
          <w:p w:rsidR="00B95399" w:rsidRPr="00316DAB" w:rsidRDefault="00B95399" w:rsidP="00B95399">
            <w:pPr>
              <w:spacing w:before="60" w:after="60"/>
              <w:ind w:firstLine="0"/>
              <w:jc w:val="center"/>
              <w:rPr>
                <w:rFonts w:eastAsia="Times New Roman" w:cs="Times New Roman"/>
                <w:sz w:val="24"/>
                <w:szCs w:val="24"/>
                <w:lang w:val="vi-VN"/>
              </w:rPr>
            </w:pPr>
          </w:p>
        </w:tc>
      </w:tr>
      <w:tr w:rsidR="00B95399" w:rsidRPr="0011701A" w:rsidTr="00ED7A81">
        <w:trPr>
          <w:jc w:val="center"/>
        </w:trPr>
        <w:tc>
          <w:tcPr>
            <w:tcW w:w="871" w:type="dxa"/>
            <w:vAlign w:val="center"/>
          </w:tcPr>
          <w:p w:rsidR="00B95399" w:rsidRPr="00D81D7E" w:rsidRDefault="00B95399" w:rsidP="00B95399">
            <w:pPr>
              <w:pStyle w:val="ListParagraph"/>
              <w:numPr>
                <w:ilvl w:val="0"/>
                <w:numId w:val="19"/>
              </w:numPr>
              <w:spacing w:before="60" w:after="60"/>
              <w:ind w:left="284" w:firstLine="0"/>
              <w:jc w:val="center"/>
              <w:rPr>
                <w:rFonts w:cs="Times New Roman"/>
                <w:sz w:val="24"/>
                <w:szCs w:val="24"/>
              </w:rPr>
            </w:pPr>
          </w:p>
        </w:tc>
        <w:tc>
          <w:tcPr>
            <w:tcW w:w="5531" w:type="dxa"/>
            <w:gridSpan w:val="2"/>
            <w:vAlign w:val="center"/>
          </w:tcPr>
          <w:p w:rsidR="00B95399" w:rsidRPr="00316DAB" w:rsidRDefault="00B95399" w:rsidP="00B95399">
            <w:pPr>
              <w:spacing w:before="60" w:after="60"/>
              <w:ind w:firstLine="0"/>
              <w:rPr>
                <w:rFonts w:eastAsia="Times New Roman" w:cs="Times New Roman"/>
                <w:sz w:val="24"/>
                <w:szCs w:val="24"/>
                <w:lang w:val="vi-VN"/>
              </w:rPr>
            </w:pPr>
            <w:r w:rsidRPr="00316DAB">
              <w:rPr>
                <w:rFonts w:eastAsia="Times New Roman" w:cs="Times New Roman"/>
                <w:sz w:val="24"/>
                <w:szCs w:val="24"/>
                <w:lang w:val="vi-VN"/>
              </w:rPr>
              <w:t>Xe kéo bánh xích</w:t>
            </w:r>
          </w:p>
        </w:tc>
        <w:tc>
          <w:tcPr>
            <w:tcW w:w="2797" w:type="dxa"/>
            <w:vAlign w:val="center"/>
          </w:tcPr>
          <w:p w:rsidR="00B95399" w:rsidRPr="00316DAB" w:rsidRDefault="00B95399" w:rsidP="00B95399">
            <w:pPr>
              <w:spacing w:before="60" w:after="60"/>
              <w:ind w:firstLine="0"/>
              <w:jc w:val="center"/>
              <w:rPr>
                <w:rFonts w:eastAsia="Times New Roman" w:cs="Times New Roman"/>
                <w:color w:val="FF0000"/>
                <w:sz w:val="24"/>
                <w:szCs w:val="24"/>
                <w:lang w:val="vi-VN"/>
              </w:rPr>
            </w:pPr>
          </w:p>
        </w:tc>
        <w:tc>
          <w:tcPr>
            <w:tcW w:w="1400" w:type="dxa"/>
            <w:gridSpan w:val="2"/>
            <w:vAlign w:val="center"/>
          </w:tcPr>
          <w:p w:rsidR="00B95399" w:rsidRPr="00316DAB" w:rsidRDefault="00B95399" w:rsidP="00B95399">
            <w:pPr>
              <w:spacing w:before="60" w:after="60"/>
              <w:ind w:firstLine="0"/>
              <w:jc w:val="center"/>
              <w:rPr>
                <w:rFonts w:cs="Times New Roman"/>
                <w:b/>
                <w:sz w:val="24"/>
                <w:szCs w:val="24"/>
                <w:lang w:val="vi-VN"/>
              </w:rPr>
            </w:pPr>
            <w:r w:rsidRPr="00316DAB">
              <w:rPr>
                <w:rFonts w:eastAsia="Times New Roman" w:cs="Times New Roman"/>
                <w:sz w:val="24"/>
                <w:szCs w:val="24"/>
                <w:lang w:val="vi-VN"/>
              </w:rPr>
              <w:t>8701.30.00</w:t>
            </w:r>
          </w:p>
        </w:tc>
        <w:tc>
          <w:tcPr>
            <w:tcW w:w="3444" w:type="dxa"/>
            <w:vAlign w:val="center"/>
          </w:tcPr>
          <w:p w:rsidR="00B95399" w:rsidRPr="00316DAB" w:rsidRDefault="00B95399" w:rsidP="00B95399">
            <w:pPr>
              <w:spacing w:before="60" w:after="60"/>
              <w:ind w:firstLine="0"/>
              <w:jc w:val="center"/>
              <w:rPr>
                <w:rFonts w:eastAsia="Times New Roman" w:cs="Times New Roman"/>
                <w:sz w:val="24"/>
                <w:szCs w:val="24"/>
                <w:lang w:val="vi-VN"/>
              </w:rPr>
            </w:pPr>
          </w:p>
        </w:tc>
      </w:tr>
      <w:tr w:rsidR="00B95399" w:rsidRPr="0011701A" w:rsidTr="00ED7A81">
        <w:trPr>
          <w:jc w:val="center"/>
        </w:trPr>
        <w:tc>
          <w:tcPr>
            <w:tcW w:w="871" w:type="dxa"/>
            <w:vAlign w:val="center"/>
          </w:tcPr>
          <w:p w:rsidR="00B95399" w:rsidRPr="00D81D7E" w:rsidRDefault="00B95399" w:rsidP="00B95399">
            <w:pPr>
              <w:pStyle w:val="ListParagraph"/>
              <w:numPr>
                <w:ilvl w:val="0"/>
                <w:numId w:val="19"/>
              </w:numPr>
              <w:spacing w:before="60" w:after="60"/>
              <w:ind w:left="284" w:firstLine="0"/>
              <w:jc w:val="center"/>
              <w:rPr>
                <w:rFonts w:cs="Times New Roman"/>
                <w:sz w:val="24"/>
                <w:szCs w:val="24"/>
              </w:rPr>
            </w:pPr>
          </w:p>
        </w:tc>
        <w:tc>
          <w:tcPr>
            <w:tcW w:w="5531" w:type="dxa"/>
            <w:gridSpan w:val="2"/>
            <w:vAlign w:val="center"/>
          </w:tcPr>
          <w:p w:rsidR="00B95399" w:rsidRPr="00316DAB" w:rsidRDefault="00B95399" w:rsidP="00B95399">
            <w:pPr>
              <w:spacing w:before="60" w:after="60"/>
              <w:ind w:firstLine="0"/>
              <w:rPr>
                <w:rFonts w:eastAsia="Times New Roman" w:cs="Times New Roman"/>
                <w:sz w:val="24"/>
                <w:szCs w:val="24"/>
                <w:lang w:val="vi-VN"/>
              </w:rPr>
            </w:pPr>
            <w:r w:rsidRPr="00316DAB">
              <w:rPr>
                <w:rFonts w:eastAsia="Times New Roman" w:cs="Times New Roman"/>
                <w:sz w:val="24"/>
                <w:szCs w:val="24"/>
                <w:lang w:val="vi-VN"/>
              </w:rPr>
              <w:t>Xe kéo trong kho bãi; nhà xưởng</w:t>
            </w:r>
          </w:p>
        </w:tc>
        <w:tc>
          <w:tcPr>
            <w:tcW w:w="2797" w:type="dxa"/>
            <w:vAlign w:val="center"/>
          </w:tcPr>
          <w:p w:rsidR="00B95399" w:rsidRPr="00316DAB" w:rsidRDefault="00B95399" w:rsidP="00B95399">
            <w:pPr>
              <w:spacing w:before="60" w:after="60"/>
              <w:ind w:firstLine="0"/>
              <w:jc w:val="center"/>
              <w:rPr>
                <w:rFonts w:eastAsia="Times New Roman" w:cs="Times New Roman"/>
                <w:color w:val="FF0000"/>
                <w:sz w:val="24"/>
                <w:szCs w:val="24"/>
                <w:lang w:val="vi-VN"/>
              </w:rPr>
            </w:pPr>
          </w:p>
        </w:tc>
        <w:tc>
          <w:tcPr>
            <w:tcW w:w="1400" w:type="dxa"/>
            <w:gridSpan w:val="2"/>
            <w:vAlign w:val="center"/>
          </w:tcPr>
          <w:p w:rsidR="00B95399" w:rsidRPr="00F921EB" w:rsidRDefault="00B95399" w:rsidP="00F921EB">
            <w:pPr>
              <w:spacing w:before="60" w:after="60"/>
              <w:ind w:firstLine="0"/>
              <w:jc w:val="center"/>
              <w:rPr>
                <w:rFonts w:cs="Times New Roman"/>
                <w:b/>
                <w:sz w:val="24"/>
                <w:szCs w:val="24"/>
              </w:rPr>
            </w:pPr>
            <w:r w:rsidRPr="00316DAB">
              <w:rPr>
                <w:rFonts w:eastAsia="Times New Roman" w:cs="Times New Roman"/>
                <w:sz w:val="24"/>
                <w:szCs w:val="24"/>
                <w:lang w:val="vi-VN"/>
              </w:rPr>
              <w:t>87.01</w:t>
            </w:r>
          </w:p>
        </w:tc>
        <w:tc>
          <w:tcPr>
            <w:tcW w:w="3444" w:type="dxa"/>
            <w:vAlign w:val="center"/>
          </w:tcPr>
          <w:p w:rsidR="00B95399" w:rsidRPr="00316DAB" w:rsidRDefault="00B95399" w:rsidP="00B95399">
            <w:pPr>
              <w:spacing w:before="60" w:after="60"/>
              <w:ind w:firstLine="0"/>
              <w:jc w:val="center"/>
              <w:rPr>
                <w:rFonts w:eastAsia="Times New Roman" w:cs="Times New Roman"/>
                <w:sz w:val="24"/>
                <w:szCs w:val="24"/>
                <w:lang w:val="vi-VN"/>
              </w:rPr>
            </w:pPr>
          </w:p>
        </w:tc>
      </w:tr>
      <w:tr w:rsidR="00B95399" w:rsidRPr="0011701A" w:rsidTr="00ED7A81">
        <w:trPr>
          <w:jc w:val="center"/>
        </w:trPr>
        <w:tc>
          <w:tcPr>
            <w:tcW w:w="871" w:type="dxa"/>
            <w:vAlign w:val="center"/>
          </w:tcPr>
          <w:p w:rsidR="00B95399" w:rsidRPr="00D81D7E" w:rsidRDefault="00B95399" w:rsidP="00B95399">
            <w:pPr>
              <w:pStyle w:val="ListParagraph"/>
              <w:numPr>
                <w:ilvl w:val="0"/>
                <w:numId w:val="19"/>
              </w:numPr>
              <w:spacing w:before="60" w:after="60"/>
              <w:ind w:left="284" w:firstLine="0"/>
              <w:jc w:val="center"/>
              <w:rPr>
                <w:rFonts w:cs="Times New Roman"/>
                <w:sz w:val="24"/>
                <w:szCs w:val="24"/>
              </w:rPr>
            </w:pPr>
          </w:p>
        </w:tc>
        <w:tc>
          <w:tcPr>
            <w:tcW w:w="5531" w:type="dxa"/>
            <w:gridSpan w:val="2"/>
            <w:vAlign w:val="center"/>
          </w:tcPr>
          <w:p w:rsidR="00B95399" w:rsidRPr="00316DAB" w:rsidRDefault="00B95399" w:rsidP="00B95399">
            <w:pPr>
              <w:spacing w:before="60" w:after="60"/>
              <w:ind w:firstLine="0"/>
              <w:rPr>
                <w:rFonts w:eastAsia="Times New Roman" w:cs="Times New Roman"/>
                <w:sz w:val="24"/>
                <w:szCs w:val="24"/>
                <w:lang w:val="vi-VN"/>
              </w:rPr>
            </w:pPr>
            <w:r w:rsidRPr="00316DAB">
              <w:rPr>
                <w:rFonts w:eastAsia="Times New Roman" w:cs="Times New Roman"/>
                <w:sz w:val="24"/>
                <w:szCs w:val="24"/>
                <w:lang w:val="vi-VN"/>
              </w:rPr>
              <w:t>Xe kéo, đẩy máy bay</w:t>
            </w:r>
          </w:p>
        </w:tc>
        <w:tc>
          <w:tcPr>
            <w:tcW w:w="2797" w:type="dxa"/>
            <w:vAlign w:val="center"/>
          </w:tcPr>
          <w:p w:rsidR="00B95399" w:rsidRPr="00316DAB" w:rsidRDefault="00B95399" w:rsidP="00B95399">
            <w:pPr>
              <w:spacing w:before="60" w:after="60"/>
              <w:ind w:firstLine="0"/>
              <w:jc w:val="center"/>
              <w:rPr>
                <w:rFonts w:eastAsia="Times New Roman" w:cs="Times New Roman"/>
                <w:color w:val="FF0000"/>
                <w:sz w:val="24"/>
                <w:szCs w:val="24"/>
                <w:lang w:val="vi-VN"/>
              </w:rPr>
            </w:pPr>
          </w:p>
        </w:tc>
        <w:tc>
          <w:tcPr>
            <w:tcW w:w="1400" w:type="dxa"/>
            <w:gridSpan w:val="2"/>
            <w:vAlign w:val="center"/>
          </w:tcPr>
          <w:p w:rsidR="00B95399" w:rsidRPr="00F921EB" w:rsidRDefault="00B95399" w:rsidP="00F921EB">
            <w:pPr>
              <w:spacing w:before="60" w:after="60"/>
              <w:ind w:firstLine="0"/>
              <w:jc w:val="center"/>
              <w:rPr>
                <w:rFonts w:cs="Times New Roman"/>
                <w:b/>
                <w:sz w:val="24"/>
                <w:szCs w:val="24"/>
              </w:rPr>
            </w:pPr>
            <w:r w:rsidRPr="005F11C4">
              <w:rPr>
                <w:rFonts w:eastAsia="Times New Roman" w:cs="Times New Roman"/>
                <w:sz w:val="24"/>
                <w:szCs w:val="24"/>
                <w:lang w:val="vi-VN"/>
              </w:rPr>
              <w:t>87.01</w:t>
            </w:r>
          </w:p>
        </w:tc>
        <w:tc>
          <w:tcPr>
            <w:tcW w:w="3444" w:type="dxa"/>
            <w:vAlign w:val="center"/>
          </w:tcPr>
          <w:p w:rsidR="00B95399" w:rsidRPr="00316DAB" w:rsidRDefault="00B95399" w:rsidP="00B95399">
            <w:pPr>
              <w:spacing w:before="60" w:after="60"/>
              <w:ind w:firstLine="0"/>
              <w:jc w:val="center"/>
              <w:rPr>
                <w:rFonts w:eastAsia="Times New Roman" w:cs="Times New Roman"/>
                <w:sz w:val="24"/>
                <w:szCs w:val="24"/>
                <w:lang w:val="vi-VN"/>
              </w:rPr>
            </w:pPr>
          </w:p>
        </w:tc>
      </w:tr>
      <w:tr w:rsidR="00B95399" w:rsidRPr="0011701A" w:rsidTr="00ED7A81">
        <w:trPr>
          <w:jc w:val="center"/>
        </w:trPr>
        <w:tc>
          <w:tcPr>
            <w:tcW w:w="871" w:type="dxa"/>
            <w:vAlign w:val="center"/>
          </w:tcPr>
          <w:p w:rsidR="00B95399" w:rsidRPr="00D81D7E" w:rsidRDefault="00B95399" w:rsidP="00B95399">
            <w:pPr>
              <w:pStyle w:val="ListParagraph"/>
              <w:numPr>
                <w:ilvl w:val="0"/>
                <w:numId w:val="19"/>
              </w:numPr>
              <w:spacing w:before="60" w:after="60"/>
              <w:ind w:left="284" w:firstLine="0"/>
              <w:jc w:val="center"/>
              <w:rPr>
                <w:rFonts w:cs="Times New Roman"/>
                <w:sz w:val="24"/>
                <w:szCs w:val="24"/>
              </w:rPr>
            </w:pPr>
          </w:p>
        </w:tc>
        <w:tc>
          <w:tcPr>
            <w:tcW w:w="5531" w:type="dxa"/>
            <w:gridSpan w:val="2"/>
            <w:vAlign w:val="center"/>
          </w:tcPr>
          <w:p w:rsidR="00B95399" w:rsidRPr="00316DAB" w:rsidRDefault="00B95399" w:rsidP="00B95399">
            <w:pPr>
              <w:spacing w:before="60" w:after="60"/>
              <w:ind w:firstLine="0"/>
              <w:rPr>
                <w:rFonts w:eastAsia="Times New Roman" w:cs="Times New Roman"/>
                <w:sz w:val="24"/>
                <w:szCs w:val="24"/>
                <w:lang w:val="vi-VN"/>
              </w:rPr>
            </w:pPr>
            <w:r w:rsidRPr="00316DAB">
              <w:rPr>
                <w:rFonts w:eastAsia="Times New Roman" w:cs="Times New Roman"/>
                <w:sz w:val="24"/>
                <w:szCs w:val="24"/>
                <w:lang w:val="vi-VN"/>
              </w:rPr>
              <w:t>Xe kéo hàng hóa, hành lý trong sân bay</w:t>
            </w:r>
          </w:p>
        </w:tc>
        <w:tc>
          <w:tcPr>
            <w:tcW w:w="2797" w:type="dxa"/>
            <w:vAlign w:val="center"/>
          </w:tcPr>
          <w:p w:rsidR="00B95399" w:rsidRPr="00316DAB" w:rsidRDefault="00B95399" w:rsidP="00B95399">
            <w:pPr>
              <w:spacing w:before="60" w:after="60"/>
              <w:ind w:firstLine="0"/>
              <w:jc w:val="center"/>
              <w:rPr>
                <w:rFonts w:eastAsia="Times New Roman" w:cs="Times New Roman"/>
                <w:color w:val="FF0000"/>
                <w:sz w:val="24"/>
                <w:szCs w:val="24"/>
                <w:lang w:val="vi-VN"/>
              </w:rPr>
            </w:pPr>
          </w:p>
        </w:tc>
        <w:tc>
          <w:tcPr>
            <w:tcW w:w="1400" w:type="dxa"/>
            <w:gridSpan w:val="2"/>
            <w:vAlign w:val="center"/>
          </w:tcPr>
          <w:p w:rsidR="00B95399" w:rsidRPr="005F11C4" w:rsidRDefault="00B95399" w:rsidP="00B95399">
            <w:pPr>
              <w:spacing w:before="60" w:after="60"/>
              <w:ind w:firstLine="0"/>
              <w:jc w:val="center"/>
              <w:rPr>
                <w:rFonts w:cs="Times New Roman"/>
                <w:b/>
                <w:sz w:val="24"/>
                <w:szCs w:val="24"/>
                <w:lang w:val="vi-VN"/>
              </w:rPr>
            </w:pPr>
            <w:r w:rsidRPr="005F11C4">
              <w:rPr>
                <w:rFonts w:eastAsia="Times New Roman" w:cs="Times New Roman"/>
                <w:sz w:val="24"/>
                <w:szCs w:val="24"/>
                <w:lang w:val="vi-VN"/>
              </w:rPr>
              <w:t>87.09</w:t>
            </w:r>
          </w:p>
        </w:tc>
        <w:tc>
          <w:tcPr>
            <w:tcW w:w="3444" w:type="dxa"/>
            <w:vAlign w:val="center"/>
          </w:tcPr>
          <w:p w:rsidR="00B95399" w:rsidRPr="00316DAB" w:rsidRDefault="00B95399" w:rsidP="00B95399">
            <w:pPr>
              <w:spacing w:before="60" w:after="60"/>
              <w:ind w:firstLine="0"/>
              <w:jc w:val="center"/>
              <w:rPr>
                <w:rFonts w:eastAsia="Times New Roman" w:cs="Times New Roman"/>
                <w:sz w:val="24"/>
                <w:szCs w:val="24"/>
                <w:lang w:val="vi-VN"/>
              </w:rPr>
            </w:pPr>
          </w:p>
        </w:tc>
      </w:tr>
      <w:tr w:rsidR="00B95399" w:rsidRPr="0011701A" w:rsidTr="00ED7A81">
        <w:trPr>
          <w:jc w:val="center"/>
        </w:trPr>
        <w:tc>
          <w:tcPr>
            <w:tcW w:w="871" w:type="dxa"/>
            <w:vAlign w:val="center"/>
          </w:tcPr>
          <w:p w:rsidR="00B95399" w:rsidRPr="00D81D7E" w:rsidRDefault="00B95399" w:rsidP="00B95399">
            <w:pPr>
              <w:pStyle w:val="ListParagraph"/>
              <w:numPr>
                <w:ilvl w:val="0"/>
                <w:numId w:val="19"/>
              </w:numPr>
              <w:spacing w:before="60" w:after="60"/>
              <w:ind w:left="284" w:firstLine="0"/>
              <w:jc w:val="center"/>
              <w:rPr>
                <w:rFonts w:cs="Times New Roman"/>
                <w:sz w:val="24"/>
                <w:szCs w:val="24"/>
              </w:rPr>
            </w:pPr>
          </w:p>
        </w:tc>
        <w:tc>
          <w:tcPr>
            <w:tcW w:w="5531" w:type="dxa"/>
            <w:gridSpan w:val="2"/>
            <w:vAlign w:val="center"/>
          </w:tcPr>
          <w:p w:rsidR="00B95399" w:rsidRPr="005F11C4" w:rsidRDefault="00B95399" w:rsidP="00B95399">
            <w:pPr>
              <w:spacing w:before="60" w:after="60"/>
              <w:ind w:firstLine="0"/>
              <w:rPr>
                <w:rFonts w:eastAsia="Times New Roman" w:cs="Times New Roman"/>
                <w:sz w:val="24"/>
                <w:szCs w:val="24"/>
                <w:lang w:val="vi-VN"/>
              </w:rPr>
            </w:pPr>
            <w:r w:rsidRPr="005F11C4">
              <w:rPr>
                <w:rFonts w:eastAsia="Times New Roman" w:cs="Times New Roman"/>
                <w:sz w:val="24"/>
                <w:szCs w:val="24"/>
                <w:lang w:val="vi-VN"/>
              </w:rPr>
              <w:t>Máy kéo nông nghiệp</w:t>
            </w:r>
          </w:p>
        </w:tc>
        <w:tc>
          <w:tcPr>
            <w:tcW w:w="2797" w:type="dxa"/>
            <w:vAlign w:val="center"/>
          </w:tcPr>
          <w:p w:rsidR="00B95399" w:rsidRPr="005F11C4" w:rsidRDefault="00B95399" w:rsidP="00B95399">
            <w:pPr>
              <w:spacing w:before="60" w:after="60"/>
              <w:ind w:firstLine="0"/>
              <w:jc w:val="center"/>
              <w:rPr>
                <w:rFonts w:eastAsia="Times New Roman" w:cs="Times New Roman"/>
                <w:sz w:val="24"/>
                <w:szCs w:val="24"/>
                <w:lang w:val="vi-VN"/>
              </w:rPr>
            </w:pPr>
          </w:p>
        </w:tc>
        <w:tc>
          <w:tcPr>
            <w:tcW w:w="1400" w:type="dxa"/>
            <w:gridSpan w:val="2"/>
            <w:vAlign w:val="center"/>
          </w:tcPr>
          <w:p w:rsidR="00B95399" w:rsidRPr="005F11C4" w:rsidRDefault="00B95399" w:rsidP="00B95399">
            <w:pPr>
              <w:spacing w:before="60" w:after="60"/>
              <w:ind w:firstLine="0"/>
              <w:jc w:val="center"/>
              <w:rPr>
                <w:rFonts w:eastAsia="Times New Roman" w:cs="Times New Roman"/>
                <w:sz w:val="24"/>
                <w:szCs w:val="24"/>
                <w:lang w:val="vi-VN"/>
              </w:rPr>
            </w:pPr>
            <w:r w:rsidRPr="005F11C4">
              <w:rPr>
                <w:rFonts w:eastAsia="Times New Roman" w:cs="Times New Roman"/>
                <w:sz w:val="24"/>
                <w:szCs w:val="24"/>
                <w:lang w:val="vi-VN"/>
              </w:rPr>
              <w:t>87.01</w:t>
            </w:r>
          </w:p>
        </w:tc>
        <w:tc>
          <w:tcPr>
            <w:tcW w:w="3444" w:type="dxa"/>
            <w:vAlign w:val="center"/>
          </w:tcPr>
          <w:p w:rsidR="00B95399" w:rsidRPr="00316DAB" w:rsidRDefault="00B95399" w:rsidP="00B95399">
            <w:pPr>
              <w:spacing w:before="60" w:after="60"/>
              <w:ind w:firstLine="0"/>
              <w:jc w:val="center"/>
              <w:rPr>
                <w:rFonts w:eastAsia="Times New Roman" w:cs="Times New Roman"/>
                <w:sz w:val="24"/>
                <w:szCs w:val="24"/>
                <w:lang w:val="vi-VN"/>
              </w:rPr>
            </w:pPr>
          </w:p>
        </w:tc>
      </w:tr>
      <w:tr w:rsidR="00B95399" w:rsidRPr="0011701A" w:rsidTr="00ED7A81">
        <w:trPr>
          <w:jc w:val="center"/>
        </w:trPr>
        <w:tc>
          <w:tcPr>
            <w:tcW w:w="871" w:type="dxa"/>
            <w:vAlign w:val="center"/>
          </w:tcPr>
          <w:p w:rsidR="00B95399" w:rsidRPr="00E02058" w:rsidRDefault="00B95399" w:rsidP="00B95399">
            <w:pPr>
              <w:pStyle w:val="ListParagraph"/>
              <w:numPr>
                <w:ilvl w:val="0"/>
                <w:numId w:val="19"/>
              </w:numPr>
              <w:spacing w:before="60" w:after="60"/>
              <w:ind w:left="284" w:firstLine="0"/>
              <w:jc w:val="center"/>
              <w:rPr>
                <w:rFonts w:cs="Times New Roman"/>
                <w:sz w:val="24"/>
                <w:szCs w:val="24"/>
              </w:rPr>
            </w:pPr>
          </w:p>
        </w:tc>
        <w:tc>
          <w:tcPr>
            <w:tcW w:w="5531" w:type="dxa"/>
            <w:gridSpan w:val="2"/>
            <w:vAlign w:val="center"/>
          </w:tcPr>
          <w:p w:rsidR="00B95399" w:rsidRPr="00E02058" w:rsidRDefault="00B95399" w:rsidP="00B95399">
            <w:pPr>
              <w:spacing w:before="60" w:after="60"/>
              <w:ind w:firstLine="0"/>
              <w:rPr>
                <w:rFonts w:eastAsia="Times New Roman" w:cs="Times New Roman"/>
                <w:sz w:val="24"/>
                <w:szCs w:val="24"/>
                <w:lang w:val="vi-VN"/>
              </w:rPr>
            </w:pPr>
            <w:r w:rsidRPr="00E02058">
              <w:rPr>
                <w:rFonts w:eastAsia="Times New Roman" w:cs="Times New Roman"/>
                <w:sz w:val="24"/>
                <w:szCs w:val="24"/>
                <w:lang w:val="vi-VN"/>
              </w:rPr>
              <w:t>Xe hút bùn, bể phốt</w:t>
            </w:r>
          </w:p>
        </w:tc>
        <w:tc>
          <w:tcPr>
            <w:tcW w:w="2797" w:type="dxa"/>
            <w:vAlign w:val="center"/>
          </w:tcPr>
          <w:p w:rsidR="00B95399" w:rsidRPr="005F11C4" w:rsidRDefault="00B95399" w:rsidP="00B95399">
            <w:pPr>
              <w:spacing w:before="60" w:after="60"/>
              <w:ind w:firstLine="0"/>
              <w:jc w:val="center"/>
              <w:rPr>
                <w:rFonts w:eastAsia="Times New Roman" w:cs="Times New Roman"/>
                <w:sz w:val="24"/>
                <w:szCs w:val="24"/>
                <w:lang w:val="vi-VN"/>
              </w:rPr>
            </w:pPr>
          </w:p>
        </w:tc>
        <w:tc>
          <w:tcPr>
            <w:tcW w:w="1400" w:type="dxa"/>
            <w:gridSpan w:val="2"/>
            <w:vAlign w:val="center"/>
          </w:tcPr>
          <w:p w:rsidR="00B95399" w:rsidRPr="005F11C4" w:rsidRDefault="00B95399" w:rsidP="00B95399">
            <w:pPr>
              <w:spacing w:before="60" w:after="60"/>
              <w:ind w:firstLine="0"/>
              <w:jc w:val="center"/>
              <w:rPr>
                <w:rFonts w:cs="Times New Roman"/>
                <w:b/>
                <w:sz w:val="24"/>
                <w:szCs w:val="24"/>
                <w:lang w:val="vi-VN"/>
              </w:rPr>
            </w:pPr>
            <w:r w:rsidRPr="005F11C4">
              <w:rPr>
                <w:rFonts w:eastAsia="Times New Roman" w:cs="Times New Roman"/>
                <w:sz w:val="24"/>
                <w:szCs w:val="24"/>
                <w:lang w:val="vi-VN"/>
              </w:rPr>
              <w:t>8705.90.50</w:t>
            </w:r>
          </w:p>
        </w:tc>
        <w:tc>
          <w:tcPr>
            <w:tcW w:w="3444" w:type="dxa"/>
            <w:vAlign w:val="center"/>
          </w:tcPr>
          <w:p w:rsidR="00B95399" w:rsidRPr="00316DAB" w:rsidRDefault="00B95399" w:rsidP="00B95399">
            <w:pPr>
              <w:spacing w:before="60" w:after="60"/>
              <w:ind w:firstLine="0"/>
              <w:jc w:val="center"/>
              <w:rPr>
                <w:rFonts w:eastAsia="Times New Roman" w:cs="Times New Roman"/>
                <w:sz w:val="24"/>
                <w:szCs w:val="24"/>
                <w:lang w:val="vi-VN"/>
              </w:rPr>
            </w:pPr>
          </w:p>
        </w:tc>
      </w:tr>
      <w:tr w:rsidR="00B95399" w:rsidRPr="0011701A" w:rsidTr="00ED7A81">
        <w:trPr>
          <w:jc w:val="center"/>
        </w:trPr>
        <w:tc>
          <w:tcPr>
            <w:tcW w:w="871" w:type="dxa"/>
            <w:vAlign w:val="center"/>
          </w:tcPr>
          <w:p w:rsidR="00B95399" w:rsidRPr="00D81D7E" w:rsidRDefault="00B95399" w:rsidP="00B95399">
            <w:pPr>
              <w:pStyle w:val="ListParagraph"/>
              <w:numPr>
                <w:ilvl w:val="0"/>
                <w:numId w:val="19"/>
              </w:numPr>
              <w:spacing w:before="60" w:after="60"/>
              <w:ind w:left="284" w:firstLine="0"/>
              <w:jc w:val="center"/>
              <w:rPr>
                <w:rFonts w:cs="Times New Roman"/>
                <w:sz w:val="24"/>
                <w:szCs w:val="24"/>
              </w:rPr>
            </w:pPr>
          </w:p>
        </w:tc>
        <w:tc>
          <w:tcPr>
            <w:tcW w:w="5531" w:type="dxa"/>
            <w:gridSpan w:val="2"/>
            <w:vAlign w:val="center"/>
          </w:tcPr>
          <w:p w:rsidR="00B95399" w:rsidRPr="005F11C4" w:rsidRDefault="00B95399" w:rsidP="00B95399">
            <w:pPr>
              <w:spacing w:before="60" w:after="60"/>
              <w:ind w:firstLine="0"/>
              <w:rPr>
                <w:rFonts w:eastAsia="Times New Roman" w:cs="Times New Roman"/>
                <w:sz w:val="24"/>
                <w:szCs w:val="24"/>
                <w:lang w:val="vi-VN"/>
              </w:rPr>
            </w:pPr>
            <w:r w:rsidRPr="005F11C4">
              <w:rPr>
                <w:rFonts w:eastAsia="Times New Roman" w:cs="Times New Roman"/>
                <w:sz w:val="24"/>
                <w:szCs w:val="24"/>
                <w:lang w:val="vi-VN"/>
              </w:rPr>
              <w:t>Xe cứu thương lưu động</w:t>
            </w:r>
          </w:p>
        </w:tc>
        <w:tc>
          <w:tcPr>
            <w:tcW w:w="2797" w:type="dxa"/>
            <w:vAlign w:val="center"/>
          </w:tcPr>
          <w:p w:rsidR="00B95399" w:rsidRPr="005F11C4" w:rsidRDefault="00B95399" w:rsidP="00B95399">
            <w:pPr>
              <w:spacing w:before="60" w:after="60"/>
              <w:ind w:firstLine="0"/>
              <w:jc w:val="center"/>
              <w:rPr>
                <w:rFonts w:eastAsia="Times New Roman" w:cs="Times New Roman"/>
                <w:sz w:val="24"/>
                <w:szCs w:val="24"/>
                <w:lang w:val="vi-VN"/>
              </w:rPr>
            </w:pPr>
          </w:p>
        </w:tc>
        <w:tc>
          <w:tcPr>
            <w:tcW w:w="1400" w:type="dxa"/>
            <w:gridSpan w:val="2"/>
            <w:vAlign w:val="center"/>
          </w:tcPr>
          <w:p w:rsidR="00B95399" w:rsidRPr="005F11C4" w:rsidRDefault="00B95399" w:rsidP="00B95399">
            <w:pPr>
              <w:spacing w:before="60" w:after="60"/>
              <w:ind w:firstLine="0"/>
              <w:jc w:val="center"/>
              <w:rPr>
                <w:rFonts w:cs="Times New Roman"/>
                <w:b/>
                <w:sz w:val="24"/>
                <w:szCs w:val="24"/>
                <w:lang w:val="vi-VN"/>
              </w:rPr>
            </w:pPr>
            <w:r w:rsidRPr="005F11C4">
              <w:rPr>
                <w:rFonts w:eastAsia="Times New Roman" w:cs="Times New Roman"/>
                <w:sz w:val="24"/>
                <w:szCs w:val="24"/>
                <w:lang w:val="vi-VN"/>
              </w:rPr>
              <w:t>87.03</w:t>
            </w:r>
          </w:p>
        </w:tc>
        <w:tc>
          <w:tcPr>
            <w:tcW w:w="3444" w:type="dxa"/>
            <w:vAlign w:val="center"/>
          </w:tcPr>
          <w:p w:rsidR="00B95399" w:rsidRPr="00316DAB" w:rsidRDefault="00B95399" w:rsidP="00B95399">
            <w:pPr>
              <w:spacing w:before="60" w:after="60"/>
              <w:ind w:firstLine="0"/>
              <w:jc w:val="center"/>
              <w:rPr>
                <w:rFonts w:eastAsia="Times New Roman" w:cs="Times New Roman"/>
                <w:sz w:val="24"/>
                <w:szCs w:val="24"/>
                <w:lang w:val="vi-VN"/>
              </w:rPr>
            </w:pPr>
          </w:p>
        </w:tc>
      </w:tr>
      <w:tr w:rsidR="00B95399" w:rsidRPr="0011701A" w:rsidTr="00ED7A81">
        <w:trPr>
          <w:jc w:val="center"/>
        </w:trPr>
        <w:tc>
          <w:tcPr>
            <w:tcW w:w="871" w:type="dxa"/>
            <w:vAlign w:val="center"/>
          </w:tcPr>
          <w:p w:rsidR="00B95399" w:rsidRPr="00D81D7E" w:rsidRDefault="00B95399" w:rsidP="00B95399">
            <w:pPr>
              <w:pStyle w:val="ListParagraph"/>
              <w:numPr>
                <w:ilvl w:val="0"/>
                <w:numId w:val="19"/>
              </w:numPr>
              <w:spacing w:before="60" w:after="60"/>
              <w:ind w:left="284" w:firstLine="0"/>
              <w:jc w:val="center"/>
              <w:rPr>
                <w:rFonts w:cs="Times New Roman"/>
                <w:sz w:val="24"/>
                <w:szCs w:val="24"/>
              </w:rPr>
            </w:pPr>
          </w:p>
        </w:tc>
        <w:tc>
          <w:tcPr>
            <w:tcW w:w="5531" w:type="dxa"/>
            <w:gridSpan w:val="2"/>
            <w:vAlign w:val="center"/>
          </w:tcPr>
          <w:p w:rsidR="00B95399" w:rsidRPr="005F11C4" w:rsidRDefault="00B95399" w:rsidP="00B95399">
            <w:pPr>
              <w:spacing w:before="60" w:after="60"/>
              <w:ind w:firstLine="0"/>
              <w:rPr>
                <w:rFonts w:eastAsia="Times New Roman" w:cs="Times New Roman"/>
                <w:sz w:val="24"/>
                <w:szCs w:val="24"/>
                <w:lang w:val="vi-VN"/>
              </w:rPr>
            </w:pPr>
            <w:r w:rsidRPr="005F11C4">
              <w:rPr>
                <w:rFonts w:eastAsia="Times New Roman" w:cs="Times New Roman"/>
                <w:sz w:val="24"/>
                <w:szCs w:val="24"/>
                <w:lang w:val="vi-VN"/>
              </w:rPr>
              <w:t>Xe quét đường</w:t>
            </w:r>
          </w:p>
        </w:tc>
        <w:tc>
          <w:tcPr>
            <w:tcW w:w="2797" w:type="dxa"/>
            <w:vAlign w:val="center"/>
          </w:tcPr>
          <w:p w:rsidR="00B95399" w:rsidRPr="005F11C4" w:rsidRDefault="00B95399" w:rsidP="00B95399">
            <w:pPr>
              <w:spacing w:before="60" w:after="60"/>
              <w:ind w:firstLine="0"/>
              <w:jc w:val="center"/>
              <w:rPr>
                <w:rFonts w:eastAsia="Times New Roman" w:cs="Times New Roman"/>
                <w:sz w:val="24"/>
                <w:szCs w:val="24"/>
                <w:lang w:val="vi-VN"/>
              </w:rPr>
            </w:pPr>
          </w:p>
        </w:tc>
        <w:tc>
          <w:tcPr>
            <w:tcW w:w="1400" w:type="dxa"/>
            <w:gridSpan w:val="2"/>
            <w:vAlign w:val="center"/>
          </w:tcPr>
          <w:p w:rsidR="00B95399" w:rsidRPr="005F11C4" w:rsidRDefault="00B95399" w:rsidP="00B95399">
            <w:pPr>
              <w:spacing w:before="60" w:after="60"/>
              <w:ind w:firstLine="0"/>
              <w:jc w:val="center"/>
              <w:rPr>
                <w:rFonts w:cs="Times New Roman"/>
                <w:b/>
                <w:sz w:val="24"/>
                <w:szCs w:val="24"/>
                <w:lang w:val="vi-VN"/>
              </w:rPr>
            </w:pPr>
            <w:r w:rsidRPr="005F11C4">
              <w:rPr>
                <w:rFonts w:eastAsia="Times New Roman" w:cs="Times New Roman"/>
                <w:sz w:val="24"/>
                <w:szCs w:val="24"/>
                <w:lang w:val="vi-VN"/>
              </w:rPr>
              <w:t>8705.90.50</w:t>
            </w:r>
          </w:p>
        </w:tc>
        <w:tc>
          <w:tcPr>
            <w:tcW w:w="3444" w:type="dxa"/>
            <w:vAlign w:val="center"/>
          </w:tcPr>
          <w:p w:rsidR="00B95399" w:rsidRPr="00316DAB" w:rsidRDefault="00B95399" w:rsidP="00B95399">
            <w:pPr>
              <w:spacing w:before="60" w:after="60"/>
              <w:ind w:firstLine="0"/>
              <w:jc w:val="center"/>
              <w:rPr>
                <w:rFonts w:eastAsia="Times New Roman" w:cs="Times New Roman"/>
                <w:sz w:val="24"/>
                <w:szCs w:val="24"/>
                <w:lang w:val="vi-VN"/>
              </w:rPr>
            </w:pPr>
          </w:p>
        </w:tc>
      </w:tr>
      <w:tr w:rsidR="00B95399" w:rsidRPr="0011701A" w:rsidTr="00ED7A81">
        <w:trPr>
          <w:jc w:val="center"/>
        </w:trPr>
        <w:tc>
          <w:tcPr>
            <w:tcW w:w="871" w:type="dxa"/>
            <w:vAlign w:val="center"/>
          </w:tcPr>
          <w:p w:rsidR="00B95399" w:rsidRPr="00D81D7E" w:rsidRDefault="00B95399" w:rsidP="00B95399">
            <w:pPr>
              <w:pStyle w:val="ListParagraph"/>
              <w:numPr>
                <w:ilvl w:val="0"/>
                <w:numId w:val="19"/>
              </w:numPr>
              <w:spacing w:before="60" w:after="60"/>
              <w:ind w:left="284" w:firstLine="0"/>
              <w:jc w:val="center"/>
              <w:rPr>
                <w:rFonts w:cs="Times New Roman"/>
                <w:sz w:val="24"/>
                <w:szCs w:val="24"/>
              </w:rPr>
            </w:pPr>
          </w:p>
        </w:tc>
        <w:tc>
          <w:tcPr>
            <w:tcW w:w="5531" w:type="dxa"/>
            <w:gridSpan w:val="2"/>
            <w:vAlign w:val="center"/>
          </w:tcPr>
          <w:p w:rsidR="00B95399" w:rsidRPr="005F11C4" w:rsidRDefault="00B95399" w:rsidP="00B95399">
            <w:pPr>
              <w:spacing w:before="60" w:after="60"/>
              <w:ind w:firstLine="0"/>
              <w:rPr>
                <w:rFonts w:eastAsia="Times New Roman" w:cs="Times New Roman"/>
                <w:sz w:val="24"/>
                <w:szCs w:val="24"/>
                <w:lang w:val="vi-VN"/>
              </w:rPr>
            </w:pPr>
            <w:r w:rsidRPr="005F11C4">
              <w:rPr>
                <w:rFonts w:eastAsia="Times New Roman" w:cs="Times New Roman"/>
                <w:sz w:val="24"/>
                <w:szCs w:val="24"/>
                <w:lang w:val="vi-VN"/>
              </w:rPr>
              <w:t>Xe quét, chà sàn</w:t>
            </w:r>
            <w:r w:rsidRPr="006002B7">
              <w:rPr>
                <w:rFonts w:eastAsia="Times New Roman" w:cs="Times New Roman"/>
                <w:sz w:val="24"/>
                <w:szCs w:val="24"/>
                <w:lang w:val="vi-VN"/>
              </w:rPr>
              <w:t xml:space="preserve"> </w:t>
            </w:r>
            <w:r w:rsidRPr="005F11C4">
              <w:rPr>
                <w:rFonts w:eastAsia="Times New Roman" w:cs="Times New Roman"/>
                <w:sz w:val="24"/>
                <w:szCs w:val="24"/>
                <w:lang w:val="vi-VN"/>
              </w:rPr>
              <w:t>(nhà xưởng)</w:t>
            </w:r>
          </w:p>
        </w:tc>
        <w:tc>
          <w:tcPr>
            <w:tcW w:w="2797" w:type="dxa"/>
            <w:vAlign w:val="center"/>
          </w:tcPr>
          <w:p w:rsidR="00B95399" w:rsidRPr="005F11C4" w:rsidRDefault="00B95399" w:rsidP="00B95399">
            <w:pPr>
              <w:spacing w:before="60" w:after="60"/>
              <w:ind w:firstLine="0"/>
              <w:jc w:val="center"/>
              <w:rPr>
                <w:rFonts w:eastAsia="Times New Roman" w:cs="Times New Roman"/>
                <w:sz w:val="24"/>
                <w:szCs w:val="24"/>
                <w:lang w:val="vi-VN"/>
              </w:rPr>
            </w:pPr>
          </w:p>
        </w:tc>
        <w:tc>
          <w:tcPr>
            <w:tcW w:w="1400" w:type="dxa"/>
            <w:gridSpan w:val="2"/>
            <w:vAlign w:val="center"/>
          </w:tcPr>
          <w:p w:rsidR="00B95399" w:rsidRPr="005F11C4" w:rsidRDefault="00B95399" w:rsidP="00B95399">
            <w:pPr>
              <w:spacing w:before="60" w:after="60"/>
              <w:ind w:firstLine="0"/>
              <w:jc w:val="center"/>
              <w:rPr>
                <w:rFonts w:cs="Times New Roman"/>
                <w:b/>
                <w:sz w:val="24"/>
                <w:szCs w:val="24"/>
                <w:lang w:val="vi-VN"/>
              </w:rPr>
            </w:pPr>
            <w:r w:rsidRPr="005F11C4">
              <w:rPr>
                <w:rFonts w:eastAsia="Times New Roman" w:cs="Times New Roman"/>
                <w:sz w:val="24"/>
                <w:szCs w:val="24"/>
                <w:lang w:val="vi-VN"/>
              </w:rPr>
              <w:t>8705.90.90</w:t>
            </w:r>
          </w:p>
        </w:tc>
        <w:tc>
          <w:tcPr>
            <w:tcW w:w="3444" w:type="dxa"/>
            <w:vAlign w:val="center"/>
          </w:tcPr>
          <w:p w:rsidR="00B95399" w:rsidRPr="00316DAB" w:rsidRDefault="00B95399" w:rsidP="00B95399">
            <w:pPr>
              <w:spacing w:before="60" w:after="60"/>
              <w:ind w:firstLine="0"/>
              <w:jc w:val="center"/>
              <w:rPr>
                <w:rFonts w:eastAsia="Times New Roman" w:cs="Times New Roman"/>
                <w:sz w:val="24"/>
                <w:szCs w:val="24"/>
                <w:lang w:val="vi-VN"/>
              </w:rPr>
            </w:pPr>
          </w:p>
        </w:tc>
      </w:tr>
      <w:tr w:rsidR="00B95399" w:rsidRPr="0011701A" w:rsidTr="00ED7A81">
        <w:trPr>
          <w:jc w:val="center"/>
        </w:trPr>
        <w:tc>
          <w:tcPr>
            <w:tcW w:w="871" w:type="dxa"/>
            <w:vAlign w:val="center"/>
          </w:tcPr>
          <w:p w:rsidR="00B95399" w:rsidRPr="00D81D7E" w:rsidRDefault="00B95399" w:rsidP="00B95399">
            <w:pPr>
              <w:pStyle w:val="ListParagraph"/>
              <w:numPr>
                <w:ilvl w:val="0"/>
                <w:numId w:val="19"/>
              </w:numPr>
              <w:spacing w:before="60" w:after="60"/>
              <w:ind w:left="284" w:firstLine="0"/>
              <w:jc w:val="center"/>
              <w:rPr>
                <w:rFonts w:cs="Times New Roman"/>
                <w:sz w:val="24"/>
                <w:szCs w:val="24"/>
              </w:rPr>
            </w:pPr>
          </w:p>
        </w:tc>
        <w:tc>
          <w:tcPr>
            <w:tcW w:w="5531" w:type="dxa"/>
            <w:gridSpan w:val="2"/>
            <w:vAlign w:val="center"/>
          </w:tcPr>
          <w:p w:rsidR="00B95399" w:rsidRPr="005F11C4" w:rsidRDefault="00B95399" w:rsidP="00B95399">
            <w:pPr>
              <w:spacing w:before="60" w:after="60"/>
              <w:ind w:firstLine="0"/>
              <w:rPr>
                <w:rFonts w:eastAsia="Times New Roman" w:cs="Times New Roman"/>
                <w:sz w:val="24"/>
                <w:szCs w:val="24"/>
                <w:lang w:val="vi-VN"/>
              </w:rPr>
            </w:pPr>
            <w:r w:rsidRPr="005F11C4">
              <w:rPr>
                <w:rFonts w:eastAsia="Times New Roman" w:cs="Times New Roman"/>
                <w:sz w:val="24"/>
                <w:szCs w:val="24"/>
                <w:lang w:val="vi-VN"/>
              </w:rPr>
              <w:t>Xe phun, tưới chất lỏng</w:t>
            </w:r>
          </w:p>
        </w:tc>
        <w:tc>
          <w:tcPr>
            <w:tcW w:w="2797" w:type="dxa"/>
            <w:vAlign w:val="center"/>
          </w:tcPr>
          <w:p w:rsidR="00B95399" w:rsidRPr="005F11C4" w:rsidRDefault="00B95399" w:rsidP="00B95399">
            <w:pPr>
              <w:spacing w:before="60" w:after="60"/>
              <w:ind w:firstLine="0"/>
              <w:jc w:val="center"/>
              <w:rPr>
                <w:rFonts w:eastAsia="Times New Roman" w:cs="Times New Roman"/>
                <w:sz w:val="24"/>
                <w:szCs w:val="24"/>
                <w:lang w:val="vi-VN"/>
              </w:rPr>
            </w:pPr>
          </w:p>
        </w:tc>
        <w:tc>
          <w:tcPr>
            <w:tcW w:w="1400" w:type="dxa"/>
            <w:gridSpan w:val="2"/>
            <w:vAlign w:val="center"/>
          </w:tcPr>
          <w:p w:rsidR="00B95399" w:rsidRPr="005F11C4" w:rsidRDefault="00B95399" w:rsidP="00B95399">
            <w:pPr>
              <w:spacing w:before="60" w:after="60"/>
              <w:ind w:firstLine="0"/>
              <w:jc w:val="center"/>
              <w:rPr>
                <w:rFonts w:cs="Times New Roman"/>
                <w:b/>
                <w:sz w:val="24"/>
                <w:szCs w:val="24"/>
                <w:lang w:val="vi-VN"/>
              </w:rPr>
            </w:pPr>
            <w:r w:rsidRPr="005F11C4">
              <w:rPr>
                <w:rFonts w:eastAsia="Times New Roman" w:cs="Times New Roman"/>
                <w:sz w:val="24"/>
                <w:szCs w:val="24"/>
                <w:lang w:val="vi-VN"/>
              </w:rPr>
              <w:t>8705.90.50</w:t>
            </w:r>
          </w:p>
        </w:tc>
        <w:tc>
          <w:tcPr>
            <w:tcW w:w="3444" w:type="dxa"/>
            <w:vAlign w:val="center"/>
          </w:tcPr>
          <w:p w:rsidR="00B95399" w:rsidRPr="00316DAB" w:rsidRDefault="00B95399" w:rsidP="00B95399">
            <w:pPr>
              <w:spacing w:before="60" w:after="60"/>
              <w:ind w:firstLine="0"/>
              <w:jc w:val="center"/>
              <w:rPr>
                <w:rFonts w:eastAsia="Times New Roman" w:cs="Times New Roman"/>
                <w:sz w:val="24"/>
                <w:szCs w:val="24"/>
                <w:lang w:val="vi-VN"/>
              </w:rPr>
            </w:pPr>
          </w:p>
        </w:tc>
      </w:tr>
      <w:tr w:rsidR="00B95399" w:rsidRPr="0011701A" w:rsidTr="00ED7A81">
        <w:trPr>
          <w:jc w:val="center"/>
        </w:trPr>
        <w:tc>
          <w:tcPr>
            <w:tcW w:w="871" w:type="dxa"/>
            <w:vAlign w:val="center"/>
          </w:tcPr>
          <w:p w:rsidR="00B95399" w:rsidRPr="00D81D7E" w:rsidRDefault="00B95399" w:rsidP="00B95399">
            <w:pPr>
              <w:pStyle w:val="ListParagraph"/>
              <w:numPr>
                <w:ilvl w:val="0"/>
                <w:numId w:val="19"/>
              </w:numPr>
              <w:spacing w:before="60" w:after="60"/>
              <w:ind w:left="284" w:firstLine="0"/>
              <w:jc w:val="center"/>
              <w:rPr>
                <w:rFonts w:cs="Times New Roman"/>
                <w:sz w:val="24"/>
                <w:szCs w:val="24"/>
              </w:rPr>
            </w:pPr>
          </w:p>
        </w:tc>
        <w:tc>
          <w:tcPr>
            <w:tcW w:w="5531" w:type="dxa"/>
            <w:gridSpan w:val="2"/>
            <w:vAlign w:val="center"/>
          </w:tcPr>
          <w:p w:rsidR="00B95399" w:rsidRPr="005F11C4" w:rsidRDefault="00B95399" w:rsidP="00B95399">
            <w:pPr>
              <w:spacing w:before="60" w:after="60"/>
              <w:ind w:firstLine="0"/>
              <w:rPr>
                <w:rFonts w:eastAsia="Times New Roman" w:cs="Times New Roman"/>
                <w:sz w:val="24"/>
                <w:szCs w:val="24"/>
                <w:lang w:val="vi-VN"/>
              </w:rPr>
            </w:pPr>
            <w:r w:rsidRPr="005F11C4">
              <w:rPr>
                <w:rFonts w:eastAsia="Times New Roman" w:cs="Times New Roman"/>
                <w:sz w:val="24"/>
                <w:szCs w:val="24"/>
                <w:lang w:val="vi-VN"/>
              </w:rPr>
              <w:t>Xe quét nhà xưởng</w:t>
            </w:r>
          </w:p>
        </w:tc>
        <w:tc>
          <w:tcPr>
            <w:tcW w:w="2797" w:type="dxa"/>
            <w:vAlign w:val="center"/>
          </w:tcPr>
          <w:p w:rsidR="00B95399" w:rsidRPr="005F11C4" w:rsidRDefault="00B95399" w:rsidP="00B95399">
            <w:pPr>
              <w:spacing w:before="60" w:after="60"/>
              <w:ind w:firstLine="0"/>
              <w:jc w:val="center"/>
              <w:rPr>
                <w:rFonts w:eastAsia="Times New Roman" w:cs="Times New Roman"/>
                <w:sz w:val="24"/>
                <w:szCs w:val="24"/>
                <w:lang w:val="vi-VN"/>
              </w:rPr>
            </w:pPr>
          </w:p>
        </w:tc>
        <w:tc>
          <w:tcPr>
            <w:tcW w:w="1400" w:type="dxa"/>
            <w:gridSpan w:val="2"/>
            <w:vAlign w:val="center"/>
          </w:tcPr>
          <w:p w:rsidR="00B95399" w:rsidRPr="005F11C4" w:rsidRDefault="00B95399" w:rsidP="00B95399">
            <w:pPr>
              <w:spacing w:before="60" w:after="60"/>
              <w:ind w:firstLine="0"/>
              <w:jc w:val="center"/>
              <w:rPr>
                <w:rFonts w:cs="Times New Roman"/>
                <w:b/>
                <w:sz w:val="24"/>
                <w:szCs w:val="24"/>
                <w:lang w:val="vi-VN"/>
              </w:rPr>
            </w:pPr>
            <w:r w:rsidRPr="005F11C4">
              <w:rPr>
                <w:rFonts w:eastAsia="Times New Roman" w:cs="Times New Roman"/>
                <w:sz w:val="24"/>
                <w:szCs w:val="24"/>
                <w:lang w:val="vi-VN"/>
              </w:rPr>
              <w:t>8705.90.90</w:t>
            </w:r>
          </w:p>
        </w:tc>
        <w:tc>
          <w:tcPr>
            <w:tcW w:w="3444" w:type="dxa"/>
            <w:vAlign w:val="center"/>
          </w:tcPr>
          <w:p w:rsidR="00B95399" w:rsidRPr="00316DAB" w:rsidRDefault="00B95399" w:rsidP="00B95399">
            <w:pPr>
              <w:spacing w:before="60" w:after="60"/>
              <w:ind w:firstLine="0"/>
              <w:jc w:val="center"/>
              <w:rPr>
                <w:rFonts w:eastAsia="Times New Roman" w:cs="Times New Roman"/>
                <w:sz w:val="24"/>
                <w:szCs w:val="24"/>
                <w:lang w:val="vi-VN"/>
              </w:rPr>
            </w:pPr>
          </w:p>
        </w:tc>
      </w:tr>
      <w:tr w:rsidR="00B95399" w:rsidRPr="0011701A" w:rsidTr="00ED7A81">
        <w:trPr>
          <w:jc w:val="center"/>
        </w:trPr>
        <w:tc>
          <w:tcPr>
            <w:tcW w:w="871" w:type="dxa"/>
            <w:vAlign w:val="center"/>
          </w:tcPr>
          <w:p w:rsidR="00B95399" w:rsidRPr="00E02058" w:rsidRDefault="00B95399" w:rsidP="00B95399">
            <w:pPr>
              <w:pStyle w:val="ListParagraph"/>
              <w:numPr>
                <w:ilvl w:val="0"/>
                <w:numId w:val="19"/>
              </w:numPr>
              <w:spacing w:before="60" w:after="60"/>
              <w:ind w:left="284" w:firstLine="0"/>
              <w:jc w:val="center"/>
              <w:rPr>
                <w:rFonts w:cs="Times New Roman"/>
                <w:sz w:val="24"/>
                <w:szCs w:val="24"/>
              </w:rPr>
            </w:pPr>
          </w:p>
        </w:tc>
        <w:tc>
          <w:tcPr>
            <w:tcW w:w="5531" w:type="dxa"/>
            <w:gridSpan w:val="2"/>
            <w:vAlign w:val="center"/>
          </w:tcPr>
          <w:p w:rsidR="00B95399" w:rsidRPr="00E02058" w:rsidRDefault="00B95399" w:rsidP="00FC6ED2">
            <w:pPr>
              <w:spacing w:before="60" w:after="60"/>
              <w:ind w:firstLine="0"/>
              <w:rPr>
                <w:rFonts w:eastAsia="Times New Roman" w:cs="Times New Roman"/>
                <w:sz w:val="24"/>
                <w:szCs w:val="24"/>
                <w:lang w:val="vi-VN"/>
              </w:rPr>
            </w:pPr>
            <w:r w:rsidRPr="00E02058">
              <w:rPr>
                <w:rFonts w:eastAsia="Times New Roman" w:cs="Times New Roman"/>
                <w:sz w:val="24"/>
                <w:szCs w:val="24"/>
                <w:lang w:val="vi-VN"/>
              </w:rPr>
              <w:t>Xe trộn và vận chuyển bê tông (</w:t>
            </w:r>
            <w:r w:rsidR="00FC6ED2" w:rsidRPr="00E02058">
              <w:rPr>
                <w:rFonts w:eastAsia="Times New Roman" w:cs="Times New Roman"/>
                <w:sz w:val="24"/>
                <w:szCs w:val="24"/>
              </w:rPr>
              <w:t>x</w:t>
            </w:r>
            <w:r w:rsidRPr="00E02058">
              <w:rPr>
                <w:rFonts w:eastAsia="Times New Roman" w:cs="Times New Roman"/>
                <w:sz w:val="24"/>
                <w:szCs w:val="24"/>
                <w:lang w:val="vi-VN"/>
              </w:rPr>
              <w:t>e trộn bê tông)</w:t>
            </w:r>
          </w:p>
        </w:tc>
        <w:tc>
          <w:tcPr>
            <w:tcW w:w="2797" w:type="dxa"/>
            <w:vAlign w:val="center"/>
          </w:tcPr>
          <w:p w:rsidR="00B95399" w:rsidRPr="005F11C4" w:rsidRDefault="00B95399" w:rsidP="00B95399">
            <w:pPr>
              <w:spacing w:before="60" w:after="60"/>
              <w:ind w:firstLine="0"/>
              <w:jc w:val="center"/>
              <w:rPr>
                <w:rFonts w:eastAsia="Times New Roman" w:cs="Times New Roman"/>
                <w:sz w:val="24"/>
                <w:szCs w:val="24"/>
                <w:lang w:val="vi-VN"/>
              </w:rPr>
            </w:pPr>
          </w:p>
        </w:tc>
        <w:tc>
          <w:tcPr>
            <w:tcW w:w="1400" w:type="dxa"/>
            <w:gridSpan w:val="2"/>
            <w:vAlign w:val="center"/>
          </w:tcPr>
          <w:p w:rsidR="00B95399" w:rsidRPr="005F11C4" w:rsidRDefault="00B95399" w:rsidP="00B95399">
            <w:pPr>
              <w:spacing w:before="60" w:after="60"/>
              <w:ind w:firstLine="0"/>
              <w:jc w:val="center"/>
              <w:rPr>
                <w:rFonts w:cs="Times New Roman"/>
                <w:b/>
                <w:sz w:val="24"/>
                <w:szCs w:val="24"/>
                <w:lang w:val="vi-VN"/>
              </w:rPr>
            </w:pPr>
            <w:r w:rsidRPr="005F11C4">
              <w:rPr>
                <w:rFonts w:eastAsia="Times New Roman" w:cs="Times New Roman"/>
                <w:sz w:val="24"/>
                <w:szCs w:val="24"/>
                <w:lang w:val="vi-VN"/>
              </w:rPr>
              <w:t>8705.40.00</w:t>
            </w:r>
          </w:p>
        </w:tc>
        <w:tc>
          <w:tcPr>
            <w:tcW w:w="3444" w:type="dxa"/>
            <w:vAlign w:val="center"/>
          </w:tcPr>
          <w:p w:rsidR="00B95399" w:rsidRPr="00316DAB" w:rsidRDefault="00B95399" w:rsidP="00B95399">
            <w:pPr>
              <w:spacing w:before="60" w:after="60"/>
              <w:ind w:firstLine="0"/>
              <w:jc w:val="center"/>
              <w:rPr>
                <w:rFonts w:eastAsia="Times New Roman" w:cs="Times New Roman"/>
                <w:sz w:val="24"/>
                <w:szCs w:val="24"/>
                <w:lang w:val="vi-VN"/>
              </w:rPr>
            </w:pPr>
          </w:p>
        </w:tc>
      </w:tr>
      <w:tr w:rsidR="00B95399" w:rsidRPr="0011701A" w:rsidTr="00ED7A81">
        <w:trPr>
          <w:jc w:val="center"/>
        </w:trPr>
        <w:tc>
          <w:tcPr>
            <w:tcW w:w="871" w:type="dxa"/>
            <w:vAlign w:val="center"/>
          </w:tcPr>
          <w:p w:rsidR="00B95399" w:rsidRPr="00D81D7E" w:rsidRDefault="00B95399" w:rsidP="00B95399">
            <w:pPr>
              <w:pStyle w:val="ListParagraph"/>
              <w:numPr>
                <w:ilvl w:val="0"/>
                <w:numId w:val="19"/>
              </w:numPr>
              <w:spacing w:before="60" w:after="60"/>
              <w:ind w:left="284" w:firstLine="0"/>
              <w:jc w:val="center"/>
              <w:rPr>
                <w:rFonts w:cs="Times New Roman"/>
                <w:sz w:val="24"/>
                <w:szCs w:val="24"/>
              </w:rPr>
            </w:pPr>
          </w:p>
        </w:tc>
        <w:tc>
          <w:tcPr>
            <w:tcW w:w="5531" w:type="dxa"/>
            <w:gridSpan w:val="2"/>
            <w:vAlign w:val="center"/>
          </w:tcPr>
          <w:p w:rsidR="00B95399" w:rsidRPr="00316DAB" w:rsidRDefault="00B95399" w:rsidP="00B95399">
            <w:pPr>
              <w:spacing w:before="60" w:after="60"/>
              <w:ind w:firstLine="0"/>
              <w:rPr>
                <w:rFonts w:eastAsia="Times New Roman" w:cs="Times New Roman"/>
                <w:sz w:val="24"/>
                <w:szCs w:val="24"/>
                <w:lang w:val="vi-VN"/>
              </w:rPr>
            </w:pPr>
            <w:r w:rsidRPr="00316DAB">
              <w:rPr>
                <w:rFonts w:eastAsia="Times New Roman" w:cs="Times New Roman"/>
                <w:sz w:val="24"/>
                <w:szCs w:val="24"/>
                <w:lang w:val="vi-VN"/>
              </w:rPr>
              <w:t>Xe bơm bê tông</w:t>
            </w:r>
          </w:p>
        </w:tc>
        <w:tc>
          <w:tcPr>
            <w:tcW w:w="2797" w:type="dxa"/>
            <w:vAlign w:val="center"/>
          </w:tcPr>
          <w:p w:rsidR="00B95399" w:rsidRPr="00316DAB" w:rsidRDefault="00B95399" w:rsidP="00B95399">
            <w:pPr>
              <w:spacing w:before="60" w:after="60"/>
              <w:ind w:firstLine="0"/>
              <w:jc w:val="center"/>
              <w:rPr>
                <w:rFonts w:eastAsia="Times New Roman" w:cs="Times New Roman"/>
                <w:color w:val="FF0000"/>
                <w:sz w:val="24"/>
                <w:szCs w:val="24"/>
                <w:lang w:val="vi-VN"/>
              </w:rPr>
            </w:pPr>
          </w:p>
        </w:tc>
        <w:tc>
          <w:tcPr>
            <w:tcW w:w="1400" w:type="dxa"/>
            <w:gridSpan w:val="2"/>
            <w:vAlign w:val="center"/>
          </w:tcPr>
          <w:p w:rsidR="00B95399" w:rsidRPr="00316DAB" w:rsidRDefault="00B95399" w:rsidP="00B95399">
            <w:pPr>
              <w:spacing w:before="60" w:after="60"/>
              <w:ind w:firstLine="0"/>
              <w:jc w:val="center"/>
              <w:rPr>
                <w:rFonts w:cs="Times New Roman"/>
                <w:b/>
                <w:sz w:val="24"/>
                <w:szCs w:val="24"/>
                <w:lang w:val="vi-VN"/>
              </w:rPr>
            </w:pPr>
            <w:r w:rsidRPr="00316DAB">
              <w:rPr>
                <w:rFonts w:eastAsia="Times New Roman" w:cs="Times New Roman"/>
                <w:sz w:val="24"/>
                <w:szCs w:val="24"/>
                <w:lang w:val="vi-VN"/>
              </w:rPr>
              <w:t>8705.90.90</w:t>
            </w:r>
          </w:p>
        </w:tc>
        <w:tc>
          <w:tcPr>
            <w:tcW w:w="3444" w:type="dxa"/>
            <w:vAlign w:val="center"/>
          </w:tcPr>
          <w:p w:rsidR="00B95399" w:rsidRPr="00316DAB" w:rsidRDefault="00B95399" w:rsidP="00B95399">
            <w:pPr>
              <w:spacing w:before="60" w:after="60"/>
              <w:ind w:firstLine="0"/>
              <w:jc w:val="center"/>
              <w:rPr>
                <w:rFonts w:eastAsia="Times New Roman" w:cs="Times New Roman"/>
                <w:sz w:val="24"/>
                <w:szCs w:val="24"/>
                <w:lang w:val="vi-VN"/>
              </w:rPr>
            </w:pPr>
          </w:p>
        </w:tc>
      </w:tr>
      <w:tr w:rsidR="00B95399" w:rsidRPr="0011701A" w:rsidTr="00ED7A81">
        <w:trPr>
          <w:jc w:val="center"/>
        </w:trPr>
        <w:tc>
          <w:tcPr>
            <w:tcW w:w="871" w:type="dxa"/>
            <w:vAlign w:val="center"/>
          </w:tcPr>
          <w:p w:rsidR="00B95399" w:rsidRPr="00D81D7E" w:rsidRDefault="00B95399" w:rsidP="00B95399">
            <w:pPr>
              <w:pStyle w:val="ListParagraph"/>
              <w:numPr>
                <w:ilvl w:val="0"/>
                <w:numId w:val="19"/>
              </w:numPr>
              <w:spacing w:before="60" w:after="60"/>
              <w:ind w:left="284" w:firstLine="0"/>
              <w:jc w:val="center"/>
              <w:rPr>
                <w:rFonts w:cs="Times New Roman"/>
                <w:sz w:val="24"/>
                <w:szCs w:val="24"/>
              </w:rPr>
            </w:pPr>
          </w:p>
        </w:tc>
        <w:tc>
          <w:tcPr>
            <w:tcW w:w="5531" w:type="dxa"/>
            <w:gridSpan w:val="2"/>
            <w:vAlign w:val="center"/>
          </w:tcPr>
          <w:p w:rsidR="00B95399" w:rsidRPr="00316DAB" w:rsidRDefault="00B95399" w:rsidP="00B95399">
            <w:pPr>
              <w:spacing w:before="60" w:after="60"/>
              <w:ind w:firstLine="0"/>
              <w:rPr>
                <w:rFonts w:eastAsia="Times New Roman" w:cs="Times New Roman"/>
                <w:sz w:val="24"/>
                <w:szCs w:val="24"/>
                <w:lang w:val="vi-VN"/>
              </w:rPr>
            </w:pPr>
            <w:r w:rsidRPr="00316DAB">
              <w:rPr>
                <w:rFonts w:eastAsia="Times New Roman" w:cs="Times New Roman"/>
                <w:sz w:val="24"/>
                <w:szCs w:val="24"/>
                <w:lang w:val="vi-VN"/>
              </w:rPr>
              <w:t>Xe trộn, ép rác</w:t>
            </w:r>
          </w:p>
        </w:tc>
        <w:tc>
          <w:tcPr>
            <w:tcW w:w="2797" w:type="dxa"/>
            <w:vAlign w:val="center"/>
          </w:tcPr>
          <w:p w:rsidR="00B95399" w:rsidRPr="00316DAB" w:rsidRDefault="00B95399" w:rsidP="00B95399">
            <w:pPr>
              <w:spacing w:before="60" w:after="60"/>
              <w:ind w:firstLine="0"/>
              <w:jc w:val="center"/>
              <w:rPr>
                <w:rFonts w:eastAsia="Times New Roman" w:cs="Times New Roman"/>
                <w:color w:val="FF0000"/>
                <w:sz w:val="24"/>
                <w:szCs w:val="24"/>
                <w:lang w:val="vi-VN"/>
              </w:rPr>
            </w:pPr>
          </w:p>
        </w:tc>
        <w:tc>
          <w:tcPr>
            <w:tcW w:w="1400" w:type="dxa"/>
            <w:gridSpan w:val="2"/>
            <w:vAlign w:val="center"/>
          </w:tcPr>
          <w:p w:rsidR="00B95399" w:rsidRPr="00316DAB" w:rsidRDefault="00B95399" w:rsidP="00B95399">
            <w:pPr>
              <w:spacing w:before="60" w:after="60"/>
              <w:ind w:firstLine="0"/>
              <w:jc w:val="center"/>
              <w:rPr>
                <w:rFonts w:cs="Times New Roman"/>
                <w:b/>
                <w:sz w:val="24"/>
                <w:szCs w:val="24"/>
                <w:lang w:val="vi-VN"/>
              </w:rPr>
            </w:pPr>
            <w:r w:rsidRPr="00316DAB">
              <w:rPr>
                <w:rFonts w:eastAsia="Times New Roman" w:cs="Times New Roman"/>
                <w:sz w:val="24"/>
                <w:szCs w:val="24"/>
                <w:lang w:val="vi-VN"/>
              </w:rPr>
              <w:t>8705.90.90</w:t>
            </w:r>
          </w:p>
        </w:tc>
        <w:tc>
          <w:tcPr>
            <w:tcW w:w="3444" w:type="dxa"/>
            <w:vAlign w:val="center"/>
          </w:tcPr>
          <w:p w:rsidR="00B95399" w:rsidRPr="00316DAB" w:rsidRDefault="00B95399" w:rsidP="00B95399">
            <w:pPr>
              <w:spacing w:before="60" w:after="60"/>
              <w:ind w:firstLine="0"/>
              <w:jc w:val="center"/>
              <w:rPr>
                <w:rFonts w:eastAsia="Times New Roman" w:cs="Times New Roman"/>
                <w:sz w:val="24"/>
                <w:szCs w:val="24"/>
                <w:lang w:val="vi-VN"/>
              </w:rPr>
            </w:pPr>
          </w:p>
        </w:tc>
      </w:tr>
      <w:tr w:rsidR="00B95399" w:rsidRPr="0011701A" w:rsidTr="00ED7A81">
        <w:trPr>
          <w:jc w:val="center"/>
        </w:trPr>
        <w:tc>
          <w:tcPr>
            <w:tcW w:w="871" w:type="dxa"/>
            <w:vAlign w:val="center"/>
          </w:tcPr>
          <w:p w:rsidR="00B95399" w:rsidRPr="00D81D7E" w:rsidRDefault="00B95399" w:rsidP="00B95399">
            <w:pPr>
              <w:pStyle w:val="ListParagraph"/>
              <w:numPr>
                <w:ilvl w:val="0"/>
                <w:numId w:val="19"/>
              </w:numPr>
              <w:spacing w:before="60" w:after="60"/>
              <w:ind w:left="284" w:firstLine="0"/>
              <w:jc w:val="center"/>
              <w:rPr>
                <w:rFonts w:cs="Times New Roman"/>
                <w:sz w:val="24"/>
                <w:szCs w:val="24"/>
              </w:rPr>
            </w:pPr>
          </w:p>
        </w:tc>
        <w:tc>
          <w:tcPr>
            <w:tcW w:w="5531" w:type="dxa"/>
            <w:gridSpan w:val="2"/>
            <w:vAlign w:val="center"/>
          </w:tcPr>
          <w:p w:rsidR="00B95399" w:rsidRPr="00316DAB" w:rsidRDefault="00B95399" w:rsidP="00B95399">
            <w:pPr>
              <w:spacing w:before="60" w:after="60"/>
              <w:ind w:firstLine="0"/>
              <w:rPr>
                <w:rFonts w:eastAsia="Times New Roman" w:cs="Times New Roman"/>
                <w:sz w:val="24"/>
                <w:szCs w:val="24"/>
                <w:lang w:val="vi-VN"/>
              </w:rPr>
            </w:pPr>
            <w:r w:rsidRPr="00316DAB">
              <w:rPr>
                <w:rFonts w:eastAsia="Times New Roman" w:cs="Times New Roman"/>
                <w:sz w:val="24"/>
                <w:szCs w:val="24"/>
                <w:lang w:val="vi-VN"/>
              </w:rPr>
              <w:t>Xe băng tải</w:t>
            </w:r>
          </w:p>
        </w:tc>
        <w:tc>
          <w:tcPr>
            <w:tcW w:w="2797" w:type="dxa"/>
            <w:vAlign w:val="center"/>
          </w:tcPr>
          <w:p w:rsidR="00B95399" w:rsidRPr="00316DAB" w:rsidRDefault="00B95399" w:rsidP="00B95399">
            <w:pPr>
              <w:spacing w:before="60" w:after="60"/>
              <w:ind w:firstLine="0"/>
              <w:jc w:val="center"/>
              <w:rPr>
                <w:rFonts w:eastAsia="Times New Roman" w:cs="Times New Roman"/>
                <w:color w:val="FF0000"/>
                <w:sz w:val="24"/>
                <w:szCs w:val="24"/>
                <w:lang w:val="vi-VN"/>
              </w:rPr>
            </w:pPr>
          </w:p>
        </w:tc>
        <w:tc>
          <w:tcPr>
            <w:tcW w:w="1400" w:type="dxa"/>
            <w:gridSpan w:val="2"/>
            <w:vAlign w:val="center"/>
          </w:tcPr>
          <w:p w:rsidR="00B95399" w:rsidRPr="00316DAB" w:rsidRDefault="00B95399" w:rsidP="00B95399">
            <w:pPr>
              <w:spacing w:before="60" w:after="60"/>
              <w:ind w:firstLine="0"/>
              <w:jc w:val="center"/>
              <w:rPr>
                <w:rFonts w:cs="Times New Roman"/>
                <w:b/>
                <w:sz w:val="24"/>
                <w:szCs w:val="24"/>
                <w:lang w:val="vi-VN"/>
              </w:rPr>
            </w:pPr>
            <w:r w:rsidRPr="00316DAB">
              <w:rPr>
                <w:rFonts w:eastAsia="Times New Roman" w:cs="Times New Roman"/>
                <w:sz w:val="24"/>
                <w:szCs w:val="24"/>
                <w:lang w:val="vi-VN"/>
              </w:rPr>
              <w:t>8705.90.90</w:t>
            </w:r>
          </w:p>
        </w:tc>
        <w:tc>
          <w:tcPr>
            <w:tcW w:w="3444" w:type="dxa"/>
            <w:vAlign w:val="center"/>
          </w:tcPr>
          <w:p w:rsidR="00B95399" w:rsidRPr="00316DAB" w:rsidRDefault="00B95399" w:rsidP="00B95399">
            <w:pPr>
              <w:spacing w:before="60" w:after="60"/>
              <w:ind w:firstLine="0"/>
              <w:jc w:val="center"/>
              <w:rPr>
                <w:rFonts w:eastAsia="Times New Roman" w:cs="Times New Roman"/>
                <w:sz w:val="24"/>
                <w:szCs w:val="24"/>
                <w:lang w:val="vi-VN"/>
              </w:rPr>
            </w:pPr>
          </w:p>
        </w:tc>
      </w:tr>
      <w:tr w:rsidR="00B95399" w:rsidRPr="0011701A" w:rsidTr="00ED7A81">
        <w:trPr>
          <w:jc w:val="center"/>
        </w:trPr>
        <w:tc>
          <w:tcPr>
            <w:tcW w:w="871" w:type="dxa"/>
            <w:vAlign w:val="center"/>
          </w:tcPr>
          <w:p w:rsidR="00B95399" w:rsidRPr="00D81D7E" w:rsidRDefault="00B95399" w:rsidP="00B95399">
            <w:pPr>
              <w:pStyle w:val="ListParagraph"/>
              <w:numPr>
                <w:ilvl w:val="0"/>
                <w:numId w:val="19"/>
              </w:numPr>
              <w:spacing w:before="60" w:after="60"/>
              <w:ind w:left="284" w:firstLine="0"/>
              <w:jc w:val="center"/>
              <w:rPr>
                <w:rFonts w:cs="Times New Roman"/>
                <w:sz w:val="24"/>
                <w:szCs w:val="24"/>
              </w:rPr>
            </w:pPr>
          </w:p>
        </w:tc>
        <w:tc>
          <w:tcPr>
            <w:tcW w:w="5531" w:type="dxa"/>
            <w:gridSpan w:val="2"/>
            <w:vAlign w:val="center"/>
          </w:tcPr>
          <w:p w:rsidR="00B95399" w:rsidRPr="00316DAB" w:rsidRDefault="00B95399" w:rsidP="00B95399">
            <w:pPr>
              <w:spacing w:before="60" w:after="60"/>
              <w:ind w:firstLine="0"/>
              <w:rPr>
                <w:rFonts w:eastAsia="Times New Roman" w:cs="Times New Roman"/>
                <w:sz w:val="24"/>
                <w:szCs w:val="24"/>
                <w:lang w:val="vi-VN"/>
              </w:rPr>
            </w:pPr>
            <w:r w:rsidRPr="00316DAB">
              <w:rPr>
                <w:rFonts w:eastAsia="Times New Roman" w:cs="Times New Roman"/>
                <w:sz w:val="24"/>
                <w:szCs w:val="24"/>
                <w:lang w:val="vi-VN"/>
              </w:rPr>
              <w:t>Xe thang lên máy bay</w:t>
            </w:r>
          </w:p>
        </w:tc>
        <w:tc>
          <w:tcPr>
            <w:tcW w:w="2797" w:type="dxa"/>
            <w:vAlign w:val="center"/>
          </w:tcPr>
          <w:p w:rsidR="00B95399" w:rsidRPr="00316DAB" w:rsidRDefault="00B95399" w:rsidP="00B95399">
            <w:pPr>
              <w:spacing w:before="60" w:after="60"/>
              <w:ind w:firstLine="0"/>
              <w:jc w:val="center"/>
              <w:rPr>
                <w:rFonts w:eastAsia="Times New Roman" w:cs="Times New Roman"/>
                <w:color w:val="FF0000"/>
                <w:sz w:val="24"/>
                <w:szCs w:val="24"/>
                <w:lang w:val="vi-VN"/>
              </w:rPr>
            </w:pPr>
          </w:p>
        </w:tc>
        <w:tc>
          <w:tcPr>
            <w:tcW w:w="1400" w:type="dxa"/>
            <w:gridSpan w:val="2"/>
            <w:vAlign w:val="center"/>
          </w:tcPr>
          <w:p w:rsidR="00B95399" w:rsidRPr="00316DAB" w:rsidRDefault="00B95399" w:rsidP="00B95399">
            <w:pPr>
              <w:spacing w:before="60" w:after="60"/>
              <w:ind w:firstLine="0"/>
              <w:jc w:val="center"/>
              <w:rPr>
                <w:rFonts w:cs="Times New Roman"/>
                <w:b/>
                <w:sz w:val="24"/>
                <w:szCs w:val="24"/>
                <w:lang w:val="vi-VN"/>
              </w:rPr>
            </w:pPr>
            <w:r w:rsidRPr="00316DAB">
              <w:rPr>
                <w:rFonts w:eastAsia="Times New Roman" w:cs="Times New Roman"/>
                <w:sz w:val="24"/>
                <w:szCs w:val="24"/>
                <w:lang w:val="vi-VN"/>
              </w:rPr>
              <w:t>8705.90.90</w:t>
            </w:r>
          </w:p>
        </w:tc>
        <w:tc>
          <w:tcPr>
            <w:tcW w:w="3444" w:type="dxa"/>
            <w:vAlign w:val="center"/>
          </w:tcPr>
          <w:p w:rsidR="00B95399" w:rsidRPr="00316DAB" w:rsidRDefault="00B95399" w:rsidP="00B95399">
            <w:pPr>
              <w:spacing w:before="60" w:after="60"/>
              <w:ind w:firstLine="0"/>
              <w:jc w:val="center"/>
              <w:rPr>
                <w:rFonts w:eastAsia="Times New Roman" w:cs="Times New Roman"/>
                <w:sz w:val="24"/>
                <w:szCs w:val="24"/>
                <w:lang w:val="vi-VN"/>
              </w:rPr>
            </w:pPr>
          </w:p>
        </w:tc>
      </w:tr>
      <w:tr w:rsidR="00B95399" w:rsidRPr="0011701A" w:rsidTr="00ED7A81">
        <w:trPr>
          <w:jc w:val="center"/>
        </w:trPr>
        <w:tc>
          <w:tcPr>
            <w:tcW w:w="871" w:type="dxa"/>
            <w:vAlign w:val="center"/>
          </w:tcPr>
          <w:p w:rsidR="00B95399" w:rsidRPr="00D81D7E" w:rsidRDefault="00B95399" w:rsidP="00B95399">
            <w:pPr>
              <w:pStyle w:val="ListParagraph"/>
              <w:numPr>
                <w:ilvl w:val="0"/>
                <w:numId w:val="19"/>
              </w:numPr>
              <w:spacing w:before="60" w:after="60"/>
              <w:ind w:left="284" w:firstLine="0"/>
              <w:jc w:val="center"/>
              <w:rPr>
                <w:rFonts w:cs="Times New Roman"/>
                <w:sz w:val="24"/>
                <w:szCs w:val="24"/>
              </w:rPr>
            </w:pPr>
          </w:p>
        </w:tc>
        <w:tc>
          <w:tcPr>
            <w:tcW w:w="5531" w:type="dxa"/>
            <w:gridSpan w:val="2"/>
            <w:vAlign w:val="center"/>
          </w:tcPr>
          <w:p w:rsidR="00B95399" w:rsidRPr="00316DAB" w:rsidRDefault="00B95399" w:rsidP="00B95399">
            <w:pPr>
              <w:spacing w:before="60" w:after="60"/>
              <w:ind w:firstLine="0"/>
              <w:rPr>
                <w:rFonts w:eastAsia="Times New Roman" w:cs="Times New Roman"/>
                <w:sz w:val="24"/>
                <w:szCs w:val="24"/>
                <w:lang w:val="vi-VN"/>
              </w:rPr>
            </w:pPr>
            <w:r w:rsidRPr="00316DAB">
              <w:rPr>
                <w:rFonts w:eastAsia="Times New Roman" w:cs="Times New Roman"/>
                <w:sz w:val="24"/>
                <w:szCs w:val="24"/>
                <w:lang w:val="vi-VN"/>
              </w:rPr>
              <w:t>Xe đưa hành khách khuyết tật lên máy bay</w:t>
            </w:r>
          </w:p>
        </w:tc>
        <w:tc>
          <w:tcPr>
            <w:tcW w:w="2797" w:type="dxa"/>
            <w:vAlign w:val="center"/>
          </w:tcPr>
          <w:p w:rsidR="00B95399" w:rsidRPr="00316DAB" w:rsidRDefault="00B95399" w:rsidP="00B95399">
            <w:pPr>
              <w:spacing w:before="60" w:after="60"/>
              <w:ind w:firstLine="0"/>
              <w:jc w:val="center"/>
              <w:rPr>
                <w:rFonts w:eastAsia="Times New Roman" w:cs="Times New Roman"/>
                <w:color w:val="FF0000"/>
                <w:sz w:val="24"/>
                <w:szCs w:val="24"/>
                <w:lang w:val="vi-VN"/>
              </w:rPr>
            </w:pPr>
          </w:p>
        </w:tc>
        <w:tc>
          <w:tcPr>
            <w:tcW w:w="1400" w:type="dxa"/>
            <w:gridSpan w:val="2"/>
            <w:vAlign w:val="center"/>
          </w:tcPr>
          <w:p w:rsidR="00B95399" w:rsidRPr="00316DAB" w:rsidRDefault="00B95399" w:rsidP="00B95399">
            <w:pPr>
              <w:spacing w:before="60" w:after="60"/>
              <w:ind w:firstLine="0"/>
              <w:jc w:val="center"/>
              <w:rPr>
                <w:rFonts w:cs="Times New Roman"/>
                <w:b/>
                <w:sz w:val="24"/>
                <w:szCs w:val="24"/>
                <w:lang w:val="vi-VN"/>
              </w:rPr>
            </w:pPr>
            <w:r w:rsidRPr="00316DAB">
              <w:rPr>
                <w:rFonts w:eastAsia="Times New Roman" w:cs="Times New Roman"/>
                <w:sz w:val="24"/>
                <w:szCs w:val="24"/>
                <w:lang w:val="vi-VN"/>
              </w:rPr>
              <w:t>8705.90.90</w:t>
            </w:r>
          </w:p>
        </w:tc>
        <w:tc>
          <w:tcPr>
            <w:tcW w:w="3444" w:type="dxa"/>
            <w:vAlign w:val="center"/>
          </w:tcPr>
          <w:p w:rsidR="00B95399" w:rsidRPr="00316DAB" w:rsidRDefault="00B95399" w:rsidP="00B95399">
            <w:pPr>
              <w:spacing w:before="60" w:after="60"/>
              <w:ind w:firstLine="0"/>
              <w:jc w:val="center"/>
              <w:rPr>
                <w:rFonts w:eastAsia="Times New Roman" w:cs="Times New Roman"/>
                <w:sz w:val="24"/>
                <w:szCs w:val="24"/>
                <w:lang w:val="vi-VN"/>
              </w:rPr>
            </w:pPr>
          </w:p>
        </w:tc>
      </w:tr>
      <w:tr w:rsidR="00B95399" w:rsidRPr="0011701A" w:rsidTr="00ED7A81">
        <w:trPr>
          <w:jc w:val="center"/>
        </w:trPr>
        <w:tc>
          <w:tcPr>
            <w:tcW w:w="871" w:type="dxa"/>
            <w:vAlign w:val="center"/>
          </w:tcPr>
          <w:p w:rsidR="00B95399" w:rsidRPr="00D81D7E" w:rsidRDefault="00B95399" w:rsidP="00B95399">
            <w:pPr>
              <w:pStyle w:val="ListParagraph"/>
              <w:numPr>
                <w:ilvl w:val="0"/>
                <w:numId w:val="19"/>
              </w:numPr>
              <w:spacing w:before="60" w:after="60"/>
              <w:ind w:left="284" w:firstLine="0"/>
              <w:jc w:val="center"/>
              <w:rPr>
                <w:rFonts w:cs="Times New Roman"/>
                <w:sz w:val="24"/>
                <w:szCs w:val="24"/>
              </w:rPr>
            </w:pPr>
          </w:p>
        </w:tc>
        <w:tc>
          <w:tcPr>
            <w:tcW w:w="5531" w:type="dxa"/>
            <w:gridSpan w:val="2"/>
            <w:vAlign w:val="center"/>
          </w:tcPr>
          <w:p w:rsidR="00B95399" w:rsidRPr="00316DAB" w:rsidRDefault="00B95399" w:rsidP="00B95399">
            <w:pPr>
              <w:spacing w:before="60" w:after="60"/>
              <w:ind w:firstLine="0"/>
              <w:rPr>
                <w:rFonts w:eastAsia="Times New Roman" w:cs="Times New Roman"/>
                <w:sz w:val="24"/>
                <w:szCs w:val="24"/>
                <w:lang w:val="vi-VN"/>
              </w:rPr>
            </w:pPr>
            <w:r w:rsidRPr="00316DAB">
              <w:rPr>
                <w:rFonts w:eastAsia="Times New Roman" w:cs="Times New Roman"/>
                <w:sz w:val="24"/>
                <w:szCs w:val="24"/>
                <w:lang w:val="vi-VN"/>
              </w:rPr>
              <w:t>Xe hút chất thải máy bay</w:t>
            </w:r>
          </w:p>
        </w:tc>
        <w:tc>
          <w:tcPr>
            <w:tcW w:w="2797" w:type="dxa"/>
            <w:vAlign w:val="center"/>
          </w:tcPr>
          <w:p w:rsidR="00B95399" w:rsidRPr="00316DAB" w:rsidRDefault="00B95399" w:rsidP="00B95399">
            <w:pPr>
              <w:spacing w:before="60" w:after="60"/>
              <w:ind w:firstLine="0"/>
              <w:jc w:val="center"/>
              <w:rPr>
                <w:rFonts w:eastAsia="Times New Roman" w:cs="Times New Roman"/>
                <w:color w:val="FF0000"/>
                <w:sz w:val="24"/>
                <w:szCs w:val="24"/>
                <w:lang w:val="vi-VN"/>
              </w:rPr>
            </w:pPr>
          </w:p>
        </w:tc>
        <w:tc>
          <w:tcPr>
            <w:tcW w:w="1400" w:type="dxa"/>
            <w:gridSpan w:val="2"/>
            <w:vAlign w:val="center"/>
          </w:tcPr>
          <w:p w:rsidR="00B95399" w:rsidRPr="00316DAB" w:rsidRDefault="00B95399" w:rsidP="00B95399">
            <w:pPr>
              <w:spacing w:before="60" w:after="60"/>
              <w:ind w:firstLine="0"/>
              <w:jc w:val="center"/>
              <w:rPr>
                <w:rFonts w:cs="Times New Roman"/>
                <w:b/>
                <w:sz w:val="24"/>
                <w:szCs w:val="24"/>
                <w:lang w:val="vi-VN"/>
              </w:rPr>
            </w:pPr>
            <w:r w:rsidRPr="00316DAB">
              <w:rPr>
                <w:rFonts w:eastAsia="Times New Roman" w:cs="Times New Roman"/>
                <w:sz w:val="24"/>
                <w:szCs w:val="24"/>
                <w:lang w:val="vi-VN"/>
              </w:rPr>
              <w:t>8705.90.90</w:t>
            </w:r>
          </w:p>
        </w:tc>
        <w:tc>
          <w:tcPr>
            <w:tcW w:w="3444" w:type="dxa"/>
            <w:vAlign w:val="center"/>
          </w:tcPr>
          <w:p w:rsidR="00B95399" w:rsidRPr="00316DAB" w:rsidRDefault="00B95399" w:rsidP="00B95399">
            <w:pPr>
              <w:spacing w:before="60" w:after="60"/>
              <w:ind w:firstLine="0"/>
              <w:jc w:val="center"/>
              <w:rPr>
                <w:rFonts w:eastAsia="Times New Roman" w:cs="Times New Roman"/>
                <w:sz w:val="24"/>
                <w:szCs w:val="24"/>
                <w:lang w:val="vi-VN"/>
              </w:rPr>
            </w:pPr>
          </w:p>
        </w:tc>
      </w:tr>
      <w:tr w:rsidR="00B95399" w:rsidRPr="0011701A" w:rsidTr="00ED7A81">
        <w:trPr>
          <w:jc w:val="center"/>
        </w:trPr>
        <w:tc>
          <w:tcPr>
            <w:tcW w:w="871" w:type="dxa"/>
            <w:vAlign w:val="center"/>
          </w:tcPr>
          <w:p w:rsidR="00B95399" w:rsidRPr="00D81D7E" w:rsidRDefault="00B95399" w:rsidP="00B95399">
            <w:pPr>
              <w:pStyle w:val="ListParagraph"/>
              <w:numPr>
                <w:ilvl w:val="0"/>
                <w:numId w:val="19"/>
              </w:numPr>
              <w:spacing w:before="60" w:after="60"/>
              <w:ind w:left="284" w:firstLine="0"/>
              <w:jc w:val="center"/>
              <w:rPr>
                <w:rFonts w:cs="Times New Roman"/>
                <w:sz w:val="24"/>
                <w:szCs w:val="24"/>
              </w:rPr>
            </w:pPr>
          </w:p>
        </w:tc>
        <w:tc>
          <w:tcPr>
            <w:tcW w:w="5531" w:type="dxa"/>
            <w:gridSpan w:val="2"/>
            <w:vAlign w:val="center"/>
          </w:tcPr>
          <w:p w:rsidR="00B95399" w:rsidRPr="00316DAB" w:rsidRDefault="00B95399" w:rsidP="00B95399">
            <w:pPr>
              <w:spacing w:before="60" w:after="60"/>
              <w:ind w:firstLine="0"/>
              <w:rPr>
                <w:rFonts w:eastAsia="Times New Roman" w:cs="Times New Roman"/>
                <w:sz w:val="24"/>
                <w:szCs w:val="24"/>
                <w:lang w:val="vi-VN"/>
              </w:rPr>
            </w:pPr>
            <w:r w:rsidRPr="00316DAB">
              <w:rPr>
                <w:rFonts w:eastAsia="Times New Roman" w:cs="Times New Roman"/>
                <w:sz w:val="24"/>
                <w:szCs w:val="24"/>
                <w:lang w:val="vi-VN"/>
              </w:rPr>
              <w:t>Xe cấp điện cho máy bay</w:t>
            </w:r>
          </w:p>
        </w:tc>
        <w:tc>
          <w:tcPr>
            <w:tcW w:w="2797" w:type="dxa"/>
            <w:vAlign w:val="center"/>
          </w:tcPr>
          <w:p w:rsidR="00B95399" w:rsidRPr="00316DAB" w:rsidRDefault="00B95399" w:rsidP="00B95399">
            <w:pPr>
              <w:spacing w:before="60" w:after="60"/>
              <w:ind w:firstLine="0"/>
              <w:jc w:val="center"/>
              <w:rPr>
                <w:rFonts w:eastAsia="Times New Roman" w:cs="Times New Roman"/>
                <w:color w:val="FF0000"/>
                <w:sz w:val="24"/>
                <w:szCs w:val="24"/>
                <w:lang w:val="vi-VN"/>
              </w:rPr>
            </w:pPr>
          </w:p>
        </w:tc>
        <w:tc>
          <w:tcPr>
            <w:tcW w:w="1400" w:type="dxa"/>
            <w:gridSpan w:val="2"/>
            <w:vAlign w:val="center"/>
          </w:tcPr>
          <w:p w:rsidR="00B95399" w:rsidRPr="00316DAB" w:rsidRDefault="00B95399" w:rsidP="00B95399">
            <w:pPr>
              <w:spacing w:before="60" w:after="60"/>
              <w:ind w:firstLine="0"/>
              <w:jc w:val="center"/>
              <w:rPr>
                <w:rFonts w:cs="Times New Roman"/>
                <w:b/>
                <w:sz w:val="24"/>
                <w:szCs w:val="24"/>
                <w:lang w:val="vi-VN"/>
              </w:rPr>
            </w:pPr>
            <w:r w:rsidRPr="00316DAB">
              <w:rPr>
                <w:rFonts w:eastAsia="Times New Roman" w:cs="Times New Roman"/>
                <w:sz w:val="24"/>
                <w:szCs w:val="24"/>
                <w:lang w:val="vi-VN"/>
              </w:rPr>
              <w:t>8705.90.90</w:t>
            </w:r>
          </w:p>
        </w:tc>
        <w:tc>
          <w:tcPr>
            <w:tcW w:w="3444" w:type="dxa"/>
            <w:vAlign w:val="center"/>
          </w:tcPr>
          <w:p w:rsidR="00B95399" w:rsidRPr="00316DAB" w:rsidRDefault="00B95399" w:rsidP="00B95399">
            <w:pPr>
              <w:spacing w:before="60" w:after="60"/>
              <w:ind w:firstLine="0"/>
              <w:jc w:val="center"/>
              <w:rPr>
                <w:rFonts w:eastAsia="Times New Roman" w:cs="Times New Roman"/>
                <w:sz w:val="24"/>
                <w:szCs w:val="24"/>
                <w:lang w:val="vi-VN"/>
              </w:rPr>
            </w:pPr>
          </w:p>
        </w:tc>
      </w:tr>
      <w:tr w:rsidR="00B95399" w:rsidRPr="0011701A" w:rsidTr="00ED7A81">
        <w:trPr>
          <w:jc w:val="center"/>
        </w:trPr>
        <w:tc>
          <w:tcPr>
            <w:tcW w:w="871" w:type="dxa"/>
            <w:vAlign w:val="center"/>
          </w:tcPr>
          <w:p w:rsidR="00B95399" w:rsidRPr="00D81D7E" w:rsidRDefault="00B95399" w:rsidP="00B95399">
            <w:pPr>
              <w:pStyle w:val="ListParagraph"/>
              <w:numPr>
                <w:ilvl w:val="0"/>
                <w:numId w:val="19"/>
              </w:numPr>
              <w:spacing w:before="60" w:after="60"/>
              <w:ind w:left="284" w:firstLine="0"/>
              <w:jc w:val="center"/>
              <w:rPr>
                <w:rFonts w:cs="Times New Roman"/>
                <w:sz w:val="24"/>
                <w:szCs w:val="24"/>
              </w:rPr>
            </w:pPr>
          </w:p>
        </w:tc>
        <w:tc>
          <w:tcPr>
            <w:tcW w:w="5531" w:type="dxa"/>
            <w:gridSpan w:val="2"/>
            <w:vAlign w:val="center"/>
          </w:tcPr>
          <w:p w:rsidR="00B95399" w:rsidRPr="005F11C4" w:rsidRDefault="00B95399" w:rsidP="00B95399">
            <w:pPr>
              <w:spacing w:before="60" w:after="60"/>
              <w:ind w:firstLine="0"/>
              <w:rPr>
                <w:rFonts w:eastAsia="Times New Roman" w:cs="Times New Roman"/>
                <w:sz w:val="24"/>
                <w:szCs w:val="24"/>
                <w:lang w:val="vi-VN"/>
              </w:rPr>
            </w:pPr>
            <w:r w:rsidRPr="005F11C4">
              <w:rPr>
                <w:rFonts w:eastAsia="Times New Roman" w:cs="Times New Roman"/>
                <w:sz w:val="24"/>
                <w:szCs w:val="24"/>
                <w:lang w:val="vi-VN"/>
              </w:rPr>
              <w:t>Xe chở nhiên liệu cho máy bay</w:t>
            </w:r>
            <w:r w:rsidRPr="006002B7">
              <w:rPr>
                <w:rFonts w:eastAsia="Times New Roman" w:cs="Times New Roman"/>
                <w:sz w:val="24"/>
                <w:szCs w:val="24"/>
                <w:lang w:val="vi-VN"/>
              </w:rPr>
              <w:t xml:space="preserve"> </w:t>
            </w:r>
            <w:r w:rsidRPr="005F11C4">
              <w:rPr>
                <w:rFonts w:eastAsia="Times New Roman" w:cs="Times New Roman"/>
                <w:sz w:val="24"/>
                <w:szCs w:val="24"/>
                <w:lang w:val="vi-VN"/>
              </w:rPr>
              <w:t>(có cơ cấu nạp nhiên liệu cho máy bay)</w:t>
            </w:r>
          </w:p>
        </w:tc>
        <w:tc>
          <w:tcPr>
            <w:tcW w:w="2797" w:type="dxa"/>
            <w:vAlign w:val="center"/>
          </w:tcPr>
          <w:p w:rsidR="00B95399" w:rsidRPr="00316DAB" w:rsidRDefault="00B95399" w:rsidP="00B95399">
            <w:pPr>
              <w:spacing w:before="60" w:after="60"/>
              <w:ind w:firstLine="0"/>
              <w:jc w:val="center"/>
              <w:rPr>
                <w:rFonts w:eastAsia="Times New Roman" w:cs="Times New Roman"/>
                <w:color w:val="FF0000"/>
                <w:sz w:val="24"/>
                <w:szCs w:val="24"/>
                <w:lang w:val="vi-VN"/>
              </w:rPr>
            </w:pPr>
          </w:p>
        </w:tc>
        <w:tc>
          <w:tcPr>
            <w:tcW w:w="1400" w:type="dxa"/>
            <w:gridSpan w:val="2"/>
            <w:vAlign w:val="center"/>
          </w:tcPr>
          <w:p w:rsidR="00B95399" w:rsidRPr="005F11C4" w:rsidRDefault="00B95399" w:rsidP="00B95399">
            <w:pPr>
              <w:spacing w:before="60" w:after="60"/>
              <w:ind w:firstLine="0"/>
              <w:jc w:val="center"/>
              <w:rPr>
                <w:rFonts w:cs="Times New Roman"/>
                <w:b/>
                <w:sz w:val="24"/>
                <w:szCs w:val="24"/>
                <w:lang w:val="vi-VN"/>
              </w:rPr>
            </w:pPr>
            <w:r w:rsidRPr="005F11C4">
              <w:rPr>
                <w:rFonts w:eastAsia="Times New Roman" w:cs="Times New Roman"/>
                <w:sz w:val="24"/>
                <w:szCs w:val="24"/>
                <w:lang w:val="vi-VN"/>
              </w:rPr>
              <w:t>87.09</w:t>
            </w:r>
          </w:p>
        </w:tc>
        <w:tc>
          <w:tcPr>
            <w:tcW w:w="3444" w:type="dxa"/>
            <w:vAlign w:val="center"/>
          </w:tcPr>
          <w:p w:rsidR="00B95399" w:rsidRPr="00316DAB" w:rsidRDefault="00B95399" w:rsidP="00B95399">
            <w:pPr>
              <w:spacing w:before="60" w:after="60"/>
              <w:ind w:firstLine="0"/>
              <w:jc w:val="center"/>
              <w:rPr>
                <w:rFonts w:eastAsia="Times New Roman" w:cs="Times New Roman"/>
                <w:sz w:val="24"/>
                <w:szCs w:val="24"/>
                <w:lang w:val="vi-VN"/>
              </w:rPr>
            </w:pPr>
          </w:p>
        </w:tc>
      </w:tr>
      <w:tr w:rsidR="00B95399" w:rsidRPr="0011701A" w:rsidTr="00ED7A81">
        <w:trPr>
          <w:jc w:val="center"/>
        </w:trPr>
        <w:tc>
          <w:tcPr>
            <w:tcW w:w="871" w:type="dxa"/>
            <w:vAlign w:val="center"/>
          </w:tcPr>
          <w:p w:rsidR="00B95399" w:rsidRPr="00D81D7E" w:rsidRDefault="00B95399" w:rsidP="00B95399">
            <w:pPr>
              <w:pStyle w:val="ListParagraph"/>
              <w:numPr>
                <w:ilvl w:val="0"/>
                <w:numId w:val="19"/>
              </w:numPr>
              <w:spacing w:before="60" w:after="60"/>
              <w:ind w:left="284" w:firstLine="0"/>
              <w:jc w:val="center"/>
              <w:rPr>
                <w:rFonts w:cs="Times New Roman"/>
                <w:sz w:val="24"/>
                <w:szCs w:val="24"/>
              </w:rPr>
            </w:pPr>
          </w:p>
        </w:tc>
        <w:tc>
          <w:tcPr>
            <w:tcW w:w="5531" w:type="dxa"/>
            <w:gridSpan w:val="2"/>
            <w:vAlign w:val="center"/>
          </w:tcPr>
          <w:p w:rsidR="00B95399" w:rsidRPr="005F11C4" w:rsidRDefault="00B95399" w:rsidP="00B95399">
            <w:pPr>
              <w:spacing w:before="60" w:after="60"/>
              <w:ind w:firstLine="0"/>
              <w:rPr>
                <w:rFonts w:eastAsia="Times New Roman" w:cs="Times New Roman"/>
                <w:sz w:val="24"/>
                <w:szCs w:val="24"/>
                <w:lang w:val="vi-VN"/>
              </w:rPr>
            </w:pPr>
            <w:r w:rsidRPr="005F11C4">
              <w:rPr>
                <w:rFonts w:eastAsia="Times New Roman" w:cs="Times New Roman"/>
                <w:sz w:val="24"/>
                <w:szCs w:val="24"/>
                <w:lang w:val="vi-VN"/>
              </w:rPr>
              <w:t>Xe chở nước sạch cho máy bay</w:t>
            </w:r>
            <w:r w:rsidRPr="006002B7">
              <w:rPr>
                <w:rFonts w:eastAsia="Times New Roman" w:cs="Times New Roman"/>
                <w:sz w:val="24"/>
                <w:szCs w:val="24"/>
                <w:lang w:val="vi-VN"/>
              </w:rPr>
              <w:t xml:space="preserve"> </w:t>
            </w:r>
            <w:r w:rsidRPr="005F11C4">
              <w:rPr>
                <w:rFonts w:eastAsia="Times New Roman" w:cs="Times New Roman"/>
                <w:sz w:val="24"/>
                <w:szCs w:val="24"/>
                <w:lang w:val="vi-VN"/>
              </w:rPr>
              <w:t>(có cơ cấu cấp nước sạch cho máy bay)</w:t>
            </w:r>
          </w:p>
        </w:tc>
        <w:tc>
          <w:tcPr>
            <w:tcW w:w="2797" w:type="dxa"/>
            <w:vAlign w:val="center"/>
          </w:tcPr>
          <w:p w:rsidR="00B95399" w:rsidRPr="00316DAB" w:rsidRDefault="00B95399" w:rsidP="00B95399">
            <w:pPr>
              <w:spacing w:before="60" w:after="60"/>
              <w:ind w:firstLine="0"/>
              <w:jc w:val="center"/>
              <w:rPr>
                <w:rFonts w:eastAsia="Times New Roman" w:cs="Times New Roman"/>
                <w:color w:val="FF0000"/>
                <w:sz w:val="24"/>
                <w:szCs w:val="24"/>
                <w:lang w:val="vi-VN"/>
              </w:rPr>
            </w:pPr>
          </w:p>
        </w:tc>
        <w:tc>
          <w:tcPr>
            <w:tcW w:w="1400" w:type="dxa"/>
            <w:gridSpan w:val="2"/>
            <w:vAlign w:val="center"/>
          </w:tcPr>
          <w:p w:rsidR="00B95399" w:rsidRPr="005F11C4" w:rsidRDefault="00B95399" w:rsidP="00B95399">
            <w:pPr>
              <w:spacing w:before="60" w:after="60"/>
              <w:ind w:firstLine="0"/>
              <w:jc w:val="center"/>
              <w:rPr>
                <w:rFonts w:cs="Times New Roman"/>
                <w:b/>
                <w:sz w:val="24"/>
                <w:szCs w:val="24"/>
                <w:lang w:val="vi-VN"/>
              </w:rPr>
            </w:pPr>
            <w:r w:rsidRPr="005F11C4">
              <w:rPr>
                <w:rFonts w:eastAsia="Times New Roman" w:cs="Times New Roman"/>
                <w:sz w:val="24"/>
                <w:szCs w:val="24"/>
                <w:lang w:val="vi-VN"/>
              </w:rPr>
              <w:t>87.09</w:t>
            </w:r>
          </w:p>
        </w:tc>
        <w:tc>
          <w:tcPr>
            <w:tcW w:w="3444" w:type="dxa"/>
            <w:vAlign w:val="center"/>
          </w:tcPr>
          <w:p w:rsidR="00B95399" w:rsidRPr="00316DAB" w:rsidRDefault="00B95399" w:rsidP="00B95399">
            <w:pPr>
              <w:spacing w:before="60" w:after="60"/>
              <w:ind w:firstLine="0"/>
              <w:jc w:val="center"/>
              <w:rPr>
                <w:rFonts w:eastAsia="Times New Roman" w:cs="Times New Roman"/>
                <w:sz w:val="24"/>
                <w:szCs w:val="24"/>
                <w:lang w:val="vi-VN"/>
              </w:rPr>
            </w:pPr>
          </w:p>
        </w:tc>
      </w:tr>
      <w:tr w:rsidR="00B95399" w:rsidRPr="0011701A" w:rsidTr="00ED7A81">
        <w:trPr>
          <w:jc w:val="center"/>
        </w:trPr>
        <w:tc>
          <w:tcPr>
            <w:tcW w:w="871" w:type="dxa"/>
            <w:vAlign w:val="center"/>
          </w:tcPr>
          <w:p w:rsidR="00B95399" w:rsidRPr="00D81D7E" w:rsidRDefault="00B95399" w:rsidP="00B95399">
            <w:pPr>
              <w:pStyle w:val="ListParagraph"/>
              <w:numPr>
                <w:ilvl w:val="0"/>
                <w:numId w:val="19"/>
              </w:numPr>
              <w:spacing w:before="60" w:after="60"/>
              <w:ind w:left="284" w:firstLine="0"/>
              <w:jc w:val="center"/>
              <w:rPr>
                <w:rFonts w:cs="Times New Roman"/>
                <w:sz w:val="24"/>
                <w:szCs w:val="24"/>
              </w:rPr>
            </w:pPr>
          </w:p>
        </w:tc>
        <w:tc>
          <w:tcPr>
            <w:tcW w:w="5531" w:type="dxa"/>
            <w:gridSpan w:val="2"/>
            <w:vAlign w:val="center"/>
          </w:tcPr>
          <w:p w:rsidR="00B95399" w:rsidRPr="00316DAB" w:rsidRDefault="00B95399" w:rsidP="00B95399">
            <w:pPr>
              <w:spacing w:before="60" w:after="60"/>
              <w:ind w:firstLine="0"/>
              <w:rPr>
                <w:rFonts w:eastAsia="Times New Roman" w:cs="Times New Roman"/>
                <w:sz w:val="24"/>
                <w:szCs w:val="24"/>
                <w:lang w:val="vi-VN"/>
              </w:rPr>
            </w:pPr>
            <w:r w:rsidRPr="00316DAB">
              <w:rPr>
                <w:rFonts w:eastAsia="Times New Roman" w:cs="Times New Roman"/>
                <w:sz w:val="24"/>
                <w:szCs w:val="24"/>
                <w:lang w:val="vi-VN"/>
              </w:rPr>
              <w:t>Xe địa hình ATV (All-Terrain Vehicles)</w:t>
            </w:r>
          </w:p>
        </w:tc>
        <w:tc>
          <w:tcPr>
            <w:tcW w:w="2797" w:type="dxa"/>
            <w:vAlign w:val="center"/>
          </w:tcPr>
          <w:p w:rsidR="00B95399" w:rsidRPr="00316DAB" w:rsidRDefault="00B95399" w:rsidP="00B95399">
            <w:pPr>
              <w:spacing w:before="60" w:after="60"/>
              <w:ind w:firstLine="0"/>
              <w:jc w:val="center"/>
              <w:rPr>
                <w:rFonts w:eastAsia="Times New Roman" w:cs="Times New Roman"/>
                <w:sz w:val="24"/>
                <w:szCs w:val="24"/>
                <w:lang w:val="vi-VN"/>
              </w:rPr>
            </w:pPr>
          </w:p>
        </w:tc>
        <w:tc>
          <w:tcPr>
            <w:tcW w:w="1400" w:type="dxa"/>
            <w:gridSpan w:val="2"/>
            <w:vAlign w:val="center"/>
          </w:tcPr>
          <w:p w:rsidR="00B95399" w:rsidRPr="005F11C4" w:rsidRDefault="00B95399" w:rsidP="00B95399">
            <w:pPr>
              <w:spacing w:before="60" w:after="60"/>
              <w:ind w:firstLine="0"/>
              <w:jc w:val="center"/>
              <w:rPr>
                <w:rFonts w:eastAsia="Times New Roman" w:cs="Times New Roman"/>
                <w:sz w:val="24"/>
                <w:szCs w:val="24"/>
                <w:lang w:val="vi-VN"/>
              </w:rPr>
            </w:pPr>
            <w:r w:rsidRPr="005F11C4">
              <w:rPr>
                <w:rFonts w:eastAsia="Times New Roman" w:cs="Times New Roman"/>
                <w:sz w:val="24"/>
                <w:szCs w:val="24"/>
                <w:lang w:val="vi-VN"/>
              </w:rPr>
              <w:t>87.03</w:t>
            </w:r>
          </w:p>
        </w:tc>
        <w:tc>
          <w:tcPr>
            <w:tcW w:w="3444" w:type="dxa"/>
            <w:vAlign w:val="center"/>
          </w:tcPr>
          <w:p w:rsidR="00B95399" w:rsidRPr="00316DAB" w:rsidRDefault="00B95399" w:rsidP="00B95399">
            <w:pPr>
              <w:spacing w:before="60" w:after="60"/>
              <w:ind w:firstLine="0"/>
              <w:jc w:val="center"/>
              <w:rPr>
                <w:rFonts w:eastAsia="Times New Roman" w:cs="Times New Roman"/>
                <w:sz w:val="24"/>
                <w:szCs w:val="24"/>
                <w:lang w:val="vi-VN"/>
              </w:rPr>
            </w:pPr>
          </w:p>
        </w:tc>
      </w:tr>
      <w:tr w:rsidR="00B95399" w:rsidRPr="0011701A" w:rsidTr="00ED7A81">
        <w:trPr>
          <w:jc w:val="center"/>
        </w:trPr>
        <w:tc>
          <w:tcPr>
            <w:tcW w:w="871" w:type="dxa"/>
            <w:vAlign w:val="center"/>
          </w:tcPr>
          <w:p w:rsidR="00B95399" w:rsidRPr="006002B7" w:rsidRDefault="00B95399" w:rsidP="00B95399">
            <w:pPr>
              <w:spacing w:before="60" w:after="60"/>
              <w:ind w:left="284" w:firstLine="0"/>
              <w:rPr>
                <w:rFonts w:cs="Times New Roman"/>
                <w:sz w:val="24"/>
                <w:szCs w:val="24"/>
              </w:rPr>
            </w:pPr>
            <w:r w:rsidRPr="00391077">
              <w:rPr>
                <w:rFonts w:cs="Times New Roman"/>
                <w:b/>
                <w:sz w:val="24"/>
                <w:szCs w:val="24"/>
              </w:rPr>
              <w:t>E</w:t>
            </w:r>
          </w:p>
        </w:tc>
        <w:tc>
          <w:tcPr>
            <w:tcW w:w="5531" w:type="dxa"/>
            <w:gridSpan w:val="2"/>
            <w:vAlign w:val="center"/>
          </w:tcPr>
          <w:p w:rsidR="00B95399" w:rsidRPr="00316DAB" w:rsidRDefault="00B95399" w:rsidP="00B95399">
            <w:pPr>
              <w:spacing w:before="60" w:after="60"/>
              <w:ind w:firstLine="0"/>
              <w:rPr>
                <w:rFonts w:eastAsia="Times New Roman" w:cs="Times New Roman"/>
                <w:color w:val="FF0000"/>
                <w:sz w:val="24"/>
                <w:szCs w:val="24"/>
                <w:lang w:val="vi-VN"/>
              </w:rPr>
            </w:pPr>
            <w:r w:rsidRPr="00391077">
              <w:rPr>
                <w:rFonts w:eastAsia="Times New Roman" w:cs="Times New Roman"/>
                <w:b/>
                <w:sz w:val="24"/>
                <w:szCs w:val="24"/>
              </w:rPr>
              <w:t>Phụ tùng</w:t>
            </w:r>
          </w:p>
        </w:tc>
        <w:tc>
          <w:tcPr>
            <w:tcW w:w="2797" w:type="dxa"/>
            <w:vAlign w:val="center"/>
          </w:tcPr>
          <w:p w:rsidR="00B95399" w:rsidRPr="00316DAB" w:rsidRDefault="00B95399" w:rsidP="00B95399">
            <w:pPr>
              <w:spacing w:before="60" w:after="60"/>
              <w:ind w:firstLine="0"/>
              <w:jc w:val="center"/>
              <w:rPr>
                <w:rFonts w:eastAsia="Times New Roman" w:cs="Times New Roman"/>
                <w:sz w:val="24"/>
                <w:szCs w:val="24"/>
                <w:lang w:val="vi-VN"/>
              </w:rPr>
            </w:pPr>
          </w:p>
        </w:tc>
        <w:tc>
          <w:tcPr>
            <w:tcW w:w="1400" w:type="dxa"/>
            <w:gridSpan w:val="2"/>
            <w:vAlign w:val="center"/>
          </w:tcPr>
          <w:p w:rsidR="00B95399" w:rsidRPr="005F11C4" w:rsidRDefault="00B95399" w:rsidP="00B95399">
            <w:pPr>
              <w:spacing w:before="60" w:after="60"/>
              <w:ind w:firstLine="0"/>
              <w:jc w:val="center"/>
              <w:rPr>
                <w:rFonts w:eastAsia="Times New Roman" w:cs="Times New Roman"/>
                <w:sz w:val="24"/>
                <w:szCs w:val="24"/>
                <w:lang w:val="vi-VN"/>
              </w:rPr>
            </w:pPr>
          </w:p>
        </w:tc>
        <w:tc>
          <w:tcPr>
            <w:tcW w:w="3444" w:type="dxa"/>
            <w:vAlign w:val="center"/>
          </w:tcPr>
          <w:p w:rsidR="00B95399" w:rsidRPr="00316DAB" w:rsidRDefault="00B95399" w:rsidP="00B95399">
            <w:pPr>
              <w:spacing w:before="60" w:after="60"/>
              <w:ind w:firstLine="0"/>
              <w:jc w:val="center"/>
              <w:rPr>
                <w:rFonts w:eastAsia="Times New Roman" w:cs="Times New Roman"/>
                <w:sz w:val="24"/>
                <w:szCs w:val="24"/>
                <w:lang w:val="vi-VN"/>
              </w:rPr>
            </w:pPr>
          </w:p>
        </w:tc>
      </w:tr>
      <w:tr w:rsidR="00B95399" w:rsidRPr="0011701A" w:rsidTr="00ED7A81">
        <w:trPr>
          <w:jc w:val="center"/>
        </w:trPr>
        <w:tc>
          <w:tcPr>
            <w:tcW w:w="871" w:type="dxa"/>
            <w:vAlign w:val="center"/>
          </w:tcPr>
          <w:p w:rsidR="00B95399" w:rsidRPr="00D81D7E" w:rsidRDefault="00B95399" w:rsidP="00B95399">
            <w:pPr>
              <w:pStyle w:val="ListParagraph"/>
              <w:numPr>
                <w:ilvl w:val="0"/>
                <w:numId w:val="20"/>
              </w:numPr>
              <w:spacing w:before="60" w:after="60"/>
              <w:ind w:left="284" w:firstLine="0"/>
              <w:jc w:val="center"/>
              <w:rPr>
                <w:rFonts w:cs="Times New Roman"/>
                <w:sz w:val="24"/>
                <w:szCs w:val="24"/>
              </w:rPr>
            </w:pPr>
          </w:p>
        </w:tc>
        <w:tc>
          <w:tcPr>
            <w:tcW w:w="5531" w:type="dxa"/>
            <w:gridSpan w:val="2"/>
            <w:vAlign w:val="center"/>
          </w:tcPr>
          <w:p w:rsidR="00B95399" w:rsidRPr="00CF7AA5" w:rsidRDefault="00B95399" w:rsidP="00CF7AA5">
            <w:pPr>
              <w:spacing w:before="60" w:after="60"/>
              <w:ind w:firstLine="0"/>
              <w:rPr>
                <w:rFonts w:eastAsia="Calibri"/>
                <w:sz w:val="24"/>
                <w:szCs w:val="24"/>
                <w:lang w:val="vi-VN"/>
              </w:rPr>
            </w:pPr>
            <w:r w:rsidRPr="00CF7AA5">
              <w:rPr>
                <w:rFonts w:eastAsia="Calibri"/>
                <w:sz w:val="24"/>
                <w:szCs w:val="24"/>
                <w:lang w:val="vi-VN"/>
              </w:rPr>
              <w:t>Khung xe mô tô, xe gắn máy</w:t>
            </w:r>
          </w:p>
        </w:tc>
        <w:tc>
          <w:tcPr>
            <w:tcW w:w="2797" w:type="dxa"/>
            <w:vAlign w:val="center"/>
          </w:tcPr>
          <w:p w:rsidR="00B95399" w:rsidRPr="00A67796" w:rsidRDefault="00B95399" w:rsidP="00B95399">
            <w:pPr>
              <w:spacing w:before="60" w:after="60"/>
              <w:ind w:firstLine="0"/>
              <w:jc w:val="center"/>
              <w:rPr>
                <w:rFonts w:eastAsia="Times New Roman" w:cs="Times New Roman"/>
                <w:sz w:val="24"/>
                <w:szCs w:val="24"/>
                <w:lang w:val="vi-VN"/>
              </w:rPr>
            </w:pPr>
            <w:r w:rsidRPr="00391077">
              <w:rPr>
                <w:rFonts w:eastAsia="Times New Roman" w:cs="Times New Roman"/>
                <w:sz w:val="24"/>
                <w:szCs w:val="24"/>
                <w:lang w:val="vi-VN"/>
              </w:rPr>
              <w:t>QCVN 30:2010/BGTVT</w:t>
            </w:r>
          </w:p>
        </w:tc>
        <w:tc>
          <w:tcPr>
            <w:tcW w:w="1400" w:type="dxa"/>
            <w:gridSpan w:val="2"/>
            <w:vAlign w:val="center"/>
          </w:tcPr>
          <w:p w:rsidR="00B95399" w:rsidRPr="00391077" w:rsidRDefault="00B95399" w:rsidP="00B95399">
            <w:pPr>
              <w:spacing w:before="60" w:after="60"/>
              <w:ind w:firstLine="0"/>
              <w:jc w:val="center"/>
              <w:rPr>
                <w:rFonts w:eastAsia="Times New Roman" w:cs="Times New Roman"/>
                <w:sz w:val="24"/>
                <w:szCs w:val="24"/>
              </w:rPr>
            </w:pPr>
            <w:r w:rsidRPr="00391077">
              <w:rPr>
                <w:rFonts w:eastAsia="Times New Roman" w:cs="Times New Roman"/>
                <w:sz w:val="24"/>
                <w:szCs w:val="24"/>
                <w:lang w:val="vi-VN"/>
              </w:rPr>
              <w:t>8714.10.</w:t>
            </w:r>
            <w:r>
              <w:rPr>
                <w:rFonts w:eastAsia="Times New Roman" w:cs="Times New Roman"/>
                <w:sz w:val="24"/>
                <w:szCs w:val="24"/>
              </w:rPr>
              <w:t>3</w:t>
            </w:r>
            <w:r w:rsidRPr="00391077">
              <w:rPr>
                <w:rFonts w:eastAsia="Times New Roman" w:cs="Times New Roman"/>
                <w:sz w:val="24"/>
                <w:szCs w:val="24"/>
                <w:lang w:val="vi-VN"/>
              </w:rPr>
              <w:t>0</w:t>
            </w:r>
          </w:p>
        </w:tc>
        <w:tc>
          <w:tcPr>
            <w:tcW w:w="3444" w:type="dxa"/>
            <w:vAlign w:val="center"/>
          </w:tcPr>
          <w:p w:rsidR="00B95399" w:rsidRPr="00A67796" w:rsidRDefault="00B95399" w:rsidP="00B95399">
            <w:pPr>
              <w:spacing w:before="60" w:after="60"/>
              <w:ind w:firstLine="0"/>
              <w:jc w:val="center"/>
              <w:rPr>
                <w:rFonts w:eastAsia="Times New Roman" w:cs="Times New Roman"/>
                <w:sz w:val="24"/>
                <w:szCs w:val="24"/>
                <w:lang w:val="vi-VN"/>
              </w:rPr>
            </w:pPr>
            <w:r w:rsidRPr="00391077">
              <w:rPr>
                <w:rFonts w:eastAsia="Times New Roman" w:cs="Times New Roman"/>
                <w:sz w:val="24"/>
                <w:szCs w:val="24"/>
                <w:lang w:val="vi-VN"/>
              </w:rPr>
              <w:t>TT 36/2010/TT-BGTVT</w:t>
            </w:r>
          </w:p>
        </w:tc>
      </w:tr>
      <w:tr w:rsidR="00B95399" w:rsidRPr="0011701A" w:rsidTr="00ED7A81">
        <w:trPr>
          <w:jc w:val="center"/>
        </w:trPr>
        <w:tc>
          <w:tcPr>
            <w:tcW w:w="871" w:type="dxa"/>
            <w:vAlign w:val="center"/>
          </w:tcPr>
          <w:p w:rsidR="00B95399" w:rsidRPr="00D81D7E" w:rsidRDefault="00B95399" w:rsidP="00B95399">
            <w:pPr>
              <w:pStyle w:val="ListParagraph"/>
              <w:numPr>
                <w:ilvl w:val="0"/>
                <w:numId w:val="20"/>
              </w:numPr>
              <w:spacing w:before="60" w:after="60"/>
              <w:ind w:left="284" w:firstLine="0"/>
              <w:jc w:val="center"/>
              <w:rPr>
                <w:rFonts w:cs="Times New Roman"/>
                <w:sz w:val="24"/>
                <w:szCs w:val="24"/>
              </w:rPr>
            </w:pPr>
          </w:p>
        </w:tc>
        <w:tc>
          <w:tcPr>
            <w:tcW w:w="5531" w:type="dxa"/>
            <w:gridSpan w:val="2"/>
            <w:vAlign w:val="center"/>
          </w:tcPr>
          <w:p w:rsidR="00B95399" w:rsidRPr="00CF7AA5" w:rsidRDefault="00B95399" w:rsidP="00CF7AA5">
            <w:pPr>
              <w:spacing w:before="60" w:after="60"/>
              <w:ind w:firstLine="0"/>
              <w:rPr>
                <w:rFonts w:eastAsia="Calibri"/>
                <w:sz w:val="24"/>
                <w:szCs w:val="24"/>
                <w:lang w:val="vi-VN"/>
              </w:rPr>
            </w:pPr>
            <w:r w:rsidRPr="00CF7AA5">
              <w:rPr>
                <w:rFonts w:eastAsia="Calibri"/>
                <w:sz w:val="24"/>
                <w:szCs w:val="24"/>
                <w:lang w:val="vi-VN"/>
              </w:rPr>
              <w:t>Gương chiếu hậu xe mô tô, xe gắn máy</w:t>
            </w:r>
          </w:p>
        </w:tc>
        <w:tc>
          <w:tcPr>
            <w:tcW w:w="2797" w:type="dxa"/>
            <w:vAlign w:val="center"/>
          </w:tcPr>
          <w:p w:rsidR="00B95399" w:rsidRPr="00A67796" w:rsidRDefault="00B95399" w:rsidP="00B95399">
            <w:pPr>
              <w:spacing w:before="60" w:after="60"/>
              <w:ind w:firstLine="0"/>
              <w:jc w:val="center"/>
              <w:rPr>
                <w:rFonts w:eastAsia="Times New Roman" w:cs="Times New Roman"/>
                <w:sz w:val="24"/>
                <w:szCs w:val="24"/>
                <w:lang w:val="vi-VN"/>
              </w:rPr>
            </w:pPr>
            <w:r w:rsidRPr="00391077">
              <w:rPr>
                <w:rFonts w:eastAsia="Times New Roman" w:cs="Times New Roman"/>
                <w:sz w:val="24"/>
                <w:szCs w:val="24"/>
                <w:lang w:val="vi-VN"/>
              </w:rPr>
              <w:t>QCVN 28:2010/BGTVT</w:t>
            </w:r>
          </w:p>
        </w:tc>
        <w:tc>
          <w:tcPr>
            <w:tcW w:w="1400" w:type="dxa"/>
            <w:gridSpan w:val="2"/>
            <w:vAlign w:val="center"/>
          </w:tcPr>
          <w:p w:rsidR="00B95399" w:rsidRPr="00391077" w:rsidRDefault="00B95399" w:rsidP="00B95399">
            <w:pPr>
              <w:spacing w:before="60" w:after="60"/>
              <w:ind w:firstLine="0"/>
              <w:jc w:val="center"/>
              <w:rPr>
                <w:rFonts w:eastAsia="Times New Roman" w:cs="Times New Roman"/>
                <w:sz w:val="24"/>
                <w:szCs w:val="24"/>
              </w:rPr>
            </w:pPr>
            <w:r w:rsidRPr="00391077">
              <w:rPr>
                <w:rFonts w:eastAsia="Times New Roman" w:cs="Times New Roman"/>
                <w:sz w:val="24"/>
                <w:szCs w:val="24"/>
                <w:lang w:val="vi-VN"/>
              </w:rPr>
              <w:t>7009.10.00</w:t>
            </w:r>
          </w:p>
        </w:tc>
        <w:tc>
          <w:tcPr>
            <w:tcW w:w="3444" w:type="dxa"/>
            <w:vAlign w:val="center"/>
          </w:tcPr>
          <w:p w:rsidR="00B95399" w:rsidRPr="00A67796" w:rsidRDefault="00B95399" w:rsidP="00B95399">
            <w:pPr>
              <w:spacing w:before="60" w:after="60"/>
              <w:ind w:firstLine="0"/>
              <w:jc w:val="center"/>
              <w:rPr>
                <w:rFonts w:eastAsia="Times New Roman" w:cs="Times New Roman"/>
                <w:sz w:val="24"/>
                <w:szCs w:val="24"/>
                <w:lang w:val="vi-VN"/>
              </w:rPr>
            </w:pPr>
            <w:r w:rsidRPr="00391077">
              <w:rPr>
                <w:rFonts w:eastAsia="Times New Roman" w:cs="Times New Roman"/>
                <w:sz w:val="24"/>
                <w:szCs w:val="24"/>
                <w:lang w:val="vi-VN"/>
              </w:rPr>
              <w:t>TT 36/2010/TT-BGTVT</w:t>
            </w:r>
          </w:p>
        </w:tc>
      </w:tr>
      <w:tr w:rsidR="00B95399" w:rsidRPr="0011701A" w:rsidTr="00ED7A81">
        <w:trPr>
          <w:jc w:val="center"/>
        </w:trPr>
        <w:tc>
          <w:tcPr>
            <w:tcW w:w="871" w:type="dxa"/>
            <w:vAlign w:val="center"/>
          </w:tcPr>
          <w:p w:rsidR="00B95399" w:rsidRPr="00D81D7E" w:rsidRDefault="00B95399" w:rsidP="00B95399">
            <w:pPr>
              <w:pStyle w:val="ListParagraph"/>
              <w:numPr>
                <w:ilvl w:val="0"/>
                <w:numId w:val="20"/>
              </w:numPr>
              <w:spacing w:before="60" w:after="60"/>
              <w:ind w:left="284" w:firstLine="0"/>
              <w:jc w:val="center"/>
              <w:rPr>
                <w:rFonts w:cs="Times New Roman"/>
                <w:sz w:val="24"/>
                <w:szCs w:val="24"/>
              </w:rPr>
            </w:pPr>
          </w:p>
        </w:tc>
        <w:tc>
          <w:tcPr>
            <w:tcW w:w="5531" w:type="dxa"/>
            <w:gridSpan w:val="2"/>
            <w:vAlign w:val="center"/>
          </w:tcPr>
          <w:p w:rsidR="00B95399" w:rsidRPr="00CF7AA5" w:rsidRDefault="00B95399" w:rsidP="00CF7AA5">
            <w:pPr>
              <w:spacing w:before="60" w:after="60"/>
              <w:ind w:firstLine="0"/>
              <w:rPr>
                <w:rFonts w:eastAsia="Calibri"/>
                <w:sz w:val="24"/>
                <w:szCs w:val="24"/>
                <w:lang w:val="vi-VN"/>
              </w:rPr>
            </w:pPr>
            <w:r w:rsidRPr="00CF7AA5">
              <w:rPr>
                <w:rFonts w:eastAsia="Calibri"/>
                <w:sz w:val="24"/>
                <w:szCs w:val="24"/>
                <w:lang w:val="vi-VN"/>
              </w:rPr>
              <w:t>Vành thép xe mô tô, xe gắn máy</w:t>
            </w:r>
          </w:p>
        </w:tc>
        <w:tc>
          <w:tcPr>
            <w:tcW w:w="2797" w:type="dxa"/>
            <w:vAlign w:val="center"/>
          </w:tcPr>
          <w:p w:rsidR="00B95399" w:rsidRPr="00A67796" w:rsidRDefault="00B95399" w:rsidP="00B95399">
            <w:pPr>
              <w:spacing w:before="60" w:after="60"/>
              <w:ind w:firstLine="0"/>
              <w:jc w:val="center"/>
              <w:rPr>
                <w:rFonts w:eastAsia="Times New Roman" w:cs="Times New Roman"/>
                <w:sz w:val="24"/>
                <w:szCs w:val="24"/>
                <w:lang w:val="vi-VN"/>
              </w:rPr>
            </w:pPr>
            <w:r w:rsidRPr="00391077">
              <w:rPr>
                <w:rFonts w:eastAsia="Times New Roman" w:cs="Times New Roman"/>
                <w:sz w:val="24"/>
                <w:szCs w:val="24"/>
                <w:lang w:val="vi-VN"/>
              </w:rPr>
              <w:t>QCVN 44:2012/BGTVT</w:t>
            </w:r>
          </w:p>
        </w:tc>
        <w:tc>
          <w:tcPr>
            <w:tcW w:w="1400" w:type="dxa"/>
            <w:gridSpan w:val="2"/>
            <w:vAlign w:val="center"/>
          </w:tcPr>
          <w:p w:rsidR="00B95399" w:rsidRPr="00391077" w:rsidRDefault="00B95399" w:rsidP="00B95399">
            <w:pPr>
              <w:spacing w:before="60" w:after="60"/>
              <w:ind w:firstLine="0"/>
              <w:jc w:val="center"/>
              <w:rPr>
                <w:rFonts w:eastAsia="Times New Roman" w:cs="Times New Roman"/>
                <w:sz w:val="24"/>
                <w:szCs w:val="24"/>
              </w:rPr>
            </w:pPr>
            <w:r w:rsidRPr="00391077">
              <w:rPr>
                <w:rFonts w:eastAsia="Times New Roman" w:cs="Times New Roman"/>
                <w:sz w:val="24"/>
                <w:szCs w:val="24"/>
                <w:lang w:val="vi-VN"/>
              </w:rPr>
              <w:t>8714.</w:t>
            </w:r>
            <w:r>
              <w:rPr>
                <w:rFonts w:eastAsia="Times New Roman" w:cs="Times New Roman"/>
                <w:sz w:val="24"/>
                <w:szCs w:val="24"/>
              </w:rPr>
              <w:t>10</w:t>
            </w:r>
            <w:r w:rsidRPr="00391077">
              <w:rPr>
                <w:rFonts w:eastAsia="Times New Roman" w:cs="Times New Roman"/>
                <w:sz w:val="24"/>
                <w:szCs w:val="24"/>
                <w:lang w:val="vi-VN"/>
              </w:rPr>
              <w:t>.</w:t>
            </w:r>
            <w:r>
              <w:rPr>
                <w:rFonts w:eastAsia="Times New Roman" w:cs="Times New Roman"/>
                <w:sz w:val="24"/>
                <w:szCs w:val="24"/>
              </w:rPr>
              <w:t>5</w:t>
            </w:r>
            <w:r w:rsidRPr="00391077">
              <w:rPr>
                <w:rFonts w:eastAsia="Times New Roman" w:cs="Times New Roman"/>
                <w:sz w:val="24"/>
                <w:szCs w:val="24"/>
                <w:lang w:val="vi-VN"/>
              </w:rPr>
              <w:t>0</w:t>
            </w:r>
          </w:p>
        </w:tc>
        <w:tc>
          <w:tcPr>
            <w:tcW w:w="3444" w:type="dxa"/>
            <w:vAlign w:val="center"/>
          </w:tcPr>
          <w:p w:rsidR="00B95399" w:rsidRPr="00A67796" w:rsidRDefault="00B95399" w:rsidP="00B95399">
            <w:pPr>
              <w:spacing w:before="60" w:after="60"/>
              <w:ind w:firstLine="0"/>
              <w:jc w:val="center"/>
              <w:rPr>
                <w:rFonts w:eastAsia="Times New Roman" w:cs="Times New Roman"/>
                <w:sz w:val="24"/>
                <w:szCs w:val="24"/>
                <w:lang w:val="vi-VN"/>
              </w:rPr>
            </w:pPr>
            <w:r w:rsidRPr="00391077">
              <w:rPr>
                <w:rFonts w:eastAsia="Times New Roman" w:cs="Times New Roman"/>
                <w:sz w:val="24"/>
                <w:szCs w:val="24"/>
                <w:lang w:val="vi-VN"/>
              </w:rPr>
              <w:t>TT 52/2012/TT-BGTVT</w:t>
            </w:r>
          </w:p>
        </w:tc>
      </w:tr>
      <w:tr w:rsidR="00B95399" w:rsidRPr="0011701A" w:rsidTr="00ED7A81">
        <w:trPr>
          <w:jc w:val="center"/>
        </w:trPr>
        <w:tc>
          <w:tcPr>
            <w:tcW w:w="871" w:type="dxa"/>
            <w:vAlign w:val="center"/>
          </w:tcPr>
          <w:p w:rsidR="00B95399" w:rsidRPr="00D81D7E" w:rsidRDefault="00B95399" w:rsidP="00B95399">
            <w:pPr>
              <w:pStyle w:val="ListParagraph"/>
              <w:numPr>
                <w:ilvl w:val="0"/>
                <w:numId w:val="20"/>
              </w:numPr>
              <w:spacing w:before="60" w:after="60"/>
              <w:ind w:left="284" w:firstLine="0"/>
              <w:jc w:val="center"/>
              <w:rPr>
                <w:rFonts w:cs="Times New Roman"/>
                <w:sz w:val="24"/>
                <w:szCs w:val="24"/>
              </w:rPr>
            </w:pPr>
          </w:p>
        </w:tc>
        <w:tc>
          <w:tcPr>
            <w:tcW w:w="5531" w:type="dxa"/>
            <w:gridSpan w:val="2"/>
            <w:vAlign w:val="center"/>
          </w:tcPr>
          <w:p w:rsidR="00B95399" w:rsidRPr="00CF7AA5" w:rsidRDefault="00B95399" w:rsidP="00CF7AA5">
            <w:pPr>
              <w:spacing w:before="60" w:after="60"/>
              <w:ind w:firstLine="0"/>
              <w:rPr>
                <w:rFonts w:eastAsia="Calibri"/>
                <w:sz w:val="24"/>
                <w:szCs w:val="24"/>
                <w:lang w:val="vi-VN"/>
              </w:rPr>
            </w:pPr>
            <w:r w:rsidRPr="00CF7AA5">
              <w:rPr>
                <w:rFonts w:eastAsia="Calibri"/>
                <w:sz w:val="24"/>
                <w:szCs w:val="24"/>
                <w:lang w:val="vi-VN"/>
              </w:rPr>
              <w:t>Vành hợp kim xe mô tô, xe gắn máy</w:t>
            </w:r>
          </w:p>
        </w:tc>
        <w:tc>
          <w:tcPr>
            <w:tcW w:w="2797" w:type="dxa"/>
            <w:vAlign w:val="center"/>
          </w:tcPr>
          <w:p w:rsidR="00B95399" w:rsidRPr="00A67796" w:rsidRDefault="00B95399" w:rsidP="00B95399">
            <w:pPr>
              <w:spacing w:before="60" w:after="60"/>
              <w:ind w:firstLine="0"/>
              <w:jc w:val="center"/>
              <w:rPr>
                <w:rFonts w:eastAsia="Times New Roman" w:cs="Times New Roman"/>
                <w:sz w:val="24"/>
                <w:szCs w:val="24"/>
                <w:lang w:val="vi-VN"/>
              </w:rPr>
            </w:pPr>
            <w:r w:rsidRPr="00391077">
              <w:rPr>
                <w:rFonts w:eastAsia="Times New Roman" w:cs="Times New Roman"/>
                <w:sz w:val="24"/>
                <w:szCs w:val="24"/>
                <w:lang w:val="vi-VN"/>
              </w:rPr>
              <w:t>QCVN 46:2012/BGTVT</w:t>
            </w:r>
          </w:p>
        </w:tc>
        <w:tc>
          <w:tcPr>
            <w:tcW w:w="1400" w:type="dxa"/>
            <w:gridSpan w:val="2"/>
            <w:vAlign w:val="center"/>
          </w:tcPr>
          <w:p w:rsidR="00B95399" w:rsidRPr="00391077" w:rsidRDefault="00B95399" w:rsidP="00B95399">
            <w:pPr>
              <w:spacing w:before="60" w:after="60"/>
              <w:ind w:firstLine="0"/>
              <w:jc w:val="center"/>
              <w:rPr>
                <w:rFonts w:eastAsia="Times New Roman" w:cs="Times New Roman"/>
                <w:sz w:val="24"/>
                <w:szCs w:val="24"/>
              </w:rPr>
            </w:pPr>
            <w:r w:rsidRPr="00391077">
              <w:rPr>
                <w:rFonts w:eastAsia="Times New Roman" w:cs="Times New Roman"/>
                <w:sz w:val="24"/>
                <w:szCs w:val="24"/>
                <w:lang w:val="vi-VN"/>
              </w:rPr>
              <w:t>8714.</w:t>
            </w:r>
            <w:r>
              <w:rPr>
                <w:rFonts w:eastAsia="Times New Roman" w:cs="Times New Roman"/>
                <w:sz w:val="24"/>
                <w:szCs w:val="24"/>
              </w:rPr>
              <w:t>10</w:t>
            </w:r>
            <w:r>
              <w:rPr>
                <w:rFonts w:eastAsia="Times New Roman" w:cs="Times New Roman"/>
                <w:sz w:val="24"/>
                <w:szCs w:val="24"/>
                <w:lang w:val="vi-VN"/>
              </w:rPr>
              <w:t>.</w:t>
            </w:r>
            <w:r>
              <w:rPr>
                <w:rFonts w:eastAsia="Times New Roman" w:cs="Times New Roman"/>
                <w:sz w:val="24"/>
                <w:szCs w:val="24"/>
              </w:rPr>
              <w:t>5</w:t>
            </w:r>
            <w:r w:rsidRPr="00391077">
              <w:rPr>
                <w:rFonts w:eastAsia="Times New Roman" w:cs="Times New Roman"/>
                <w:sz w:val="24"/>
                <w:szCs w:val="24"/>
                <w:lang w:val="vi-VN"/>
              </w:rPr>
              <w:t>0</w:t>
            </w:r>
          </w:p>
        </w:tc>
        <w:tc>
          <w:tcPr>
            <w:tcW w:w="3444" w:type="dxa"/>
            <w:vAlign w:val="center"/>
          </w:tcPr>
          <w:p w:rsidR="00B95399" w:rsidRPr="00A67796" w:rsidRDefault="00B95399" w:rsidP="00B95399">
            <w:pPr>
              <w:spacing w:before="60" w:after="60"/>
              <w:ind w:firstLine="0"/>
              <w:jc w:val="center"/>
              <w:rPr>
                <w:rFonts w:eastAsia="Times New Roman" w:cs="Times New Roman"/>
                <w:sz w:val="24"/>
                <w:szCs w:val="24"/>
                <w:lang w:val="vi-VN"/>
              </w:rPr>
            </w:pPr>
            <w:r w:rsidRPr="00391077">
              <w:rPr>
                <w:rFonts w:eastAsia="Times New Roman" w:cs="Times New Roman"/>
                <w:sz w:val="24"/>
                <w:szCs w:val="24"/>
                <w:lang w:val="vi-VN"/>
              </w:rPr>
              <w:t>TT 52/2012/TT-BGTVT</w:t>
            </w:r>
          </w:p>
        </w:tc>
      </w:tr>
      <w:tr w:rsidR="00B95399" w:rsidRPr="0011701A" w:rsidTr="00ED7A81">
        <w:trPr>
          <w:jc w:val="center"/>
        </w:trPr>
        <w:tc>
          <w:tcPr>
            <w:tcW w:w="871" w:type="dxa"/>
            <w:vAlign w:val="center"/>
          </w:tcPr>
          <w:p w:rsidR="00B95399" w:rsidRPr="00D81D7E" w:rsidRDefault="00B95399" w:rsidP="00B95399">
            <w:pPr>
              <w:pStyle w:val="ListParagraph"/>
              <w:numPr>
                <w:ilvl w:val="0"/>
                <w:numId w:val="20"/>
              </w:numPr>
              <w:spacing w:before="60" w:after="60"/>
              <w:ind w:left="284" w:firstLine="0"/>
              <w:jc w:val="center"/>
              <w:rPr>
                <w:rFonts w:cs="Times New Roman"/>
                <w:sz w:val="24"/>
                <w:szCs w:val="24"/>
              </w:rPr>
            </w:pPr>
          </w:p>
        </w:tc>
        <w:tc>
          <w:tcPr>
            <w:tcW w:w="5531" w:type="dxa"/>
            <w:gridSpan w:val="2"/>
            <w:vAlign w:val="center"/>
          </w:tcPr>
          <w:p w:rsidR="00B95399" w:rsidRPr="00CF7AA5" w:rsidRDefault="00B95399" w:rsidP="00CF7AA5">
            <w:pPr>
              <w:spacing w:before="60" w:after="60"/>
              <w:ind w:firstLine="0"/>
              <w:rPr>
                <w:rFonts w:eastAsia="Calibri"/>
                <w:sz w:val="24"/>
                <w:szCs w:val="24"/>
                <w:lang w:val="vi-VN"/>
              </w:rPr>
            </w:pPr>
            <w:r w:rsidRPr="00CF7AA5">
              <w:rPr>
                <w:rFonts w:eastAsia="Calibri"/>
                <w:sz w:val="24"/>
                <w:szCs w:val="24"/>
                <w:lang w:val="vi-VN"/>
              </w:rPr>
              <w:t>Ắc quy xe mô tô, xe gắn máy</w:t>
            </w:r>
          </w:p>
        </w:tc>
        <w:tc>
          <w:tcPr>
            <w:tcW w:w="2797" w:type="dxa"/>
            <w:vAlign w:val="center"/>
          </w:tcPr>
          <w:p w:rsidR="00B95399" w:rsidRPr="00A67796" w:rsidRDefault="00B95399" w:rsidP="00B95399">
            <w:pPr>
              <w:spacing w:before="60" w:after="60"/>
              <w:ind w:firstLine="0"/>
              <w:jc w:val="center"/>
              <w:rPr>
                <w:rFonts w:eastAsia="Times New Roman" w:cs="Times New Roman"/>
                <w:sz w:val="24"/>
                <w:szCs w:val="24"/>
                <w:lang w:val="vi-VN"/>
              </w:rPr>
            </w:pPr>
            <w:r w:rsidRPr="00391077">
              <w:rPr>
                <w:rFonts w:eastAsia="Times New Roman" w:cs="Times New Roman"/>
                <w:sz w:val="24"/>
                <w:szCs w:val="24"/>
                <w:lang w:val="vi-VN"/>
              </w:rPr>
              <w:t>QCVN 47:2012/BGTVT</w:t>
            </w:r>
          </w:p>
        </w:tc>
        <w:tc>
          <w:tcPr>
            <w:tcW w:w="1400" w:type="dxa"/>
            <w:gridSpan w:val="2"/>
            <w:vAlign w:val="center"/>
          </w:tcPr>
          <w:p w:rsidR="00B95399" w:rsidRPr="00020339" w:rsidRDefault="00B95399" w:rsidP="00B95399">
            <w:pPr>
              <w:spacing w:before="60" w:after="60"/>
              <w:ind w:firstLine="0"/>
              <w:jc w:val="center"/>
              <w:rPr>
                <w:rFonts w:eastAsia="Times New Roman" w:cs="Times New Roman"/>
                <w:sz w:val="24"/>
                <w:szCs w:val="24"/>
              </w:rPr>
            </w:pPr>
            <w:r w:rsidRPr="00391077">
              <w:rPr>
                <w:rFonts w:eastAsia="Times New Roman" w:cs="Times New Roman"/>
                <w:sz w:val="24"/>
                <w:szCs w:val="24"/>
                <w:lang w:val="vi-VN"/>
              </w:rPr>
              <w:t>8507</w:t>
            </w:r>
          </w:p>
        </w:tc>
        <w:tc>
          <w:tcPr>
            <w:tcW w:w="3444" w:type="dxa"/>
            <w:vAlign w:val="center"/>
          </w:tcPr>
          <w:p w:rsidR="00B95399" w:rsidRPr="00A67796" w:rsidRDefault="00B95399" w:rsidP="00B95399">
            <w:pPr>
              <w:spacing w:before="60" w:after="60"/>
              <w:ind w:firstLine="0"/>
              <w:jc w:val="center"/>
              <w:rPr>
                <w:rFonts w:eastAsia="Times New Roman" w:cs="Times New Roman"/>
                <w:sz w:val="24"/>
                <w:szCs w:val="24"/>
                <w:lang w:val="vi-VN"/>
              </w:rPr>
            </w:pPr>
            <w:r w:rsidRPr="00391077">
              <w:rPr>
                <w:rFonts w:eastAsia="Times New Roman" w:cs="Times New Roman"/>
                <w:sz w:val="24"/>
                <w:szCs w:val="24"/>
                <w:lang w:val="vi-VN"/>
              </w:rPr>
              <w:t>TT 52/2012/TT-BGTVT</w:t>
            </w:r>
          </w:p>
        </w:tc>
      </w:tr>
      <w:tr w:rsidR="00B95399" w:rsidRPr="0011701A" w:rsidTr="00ED7A81">
        <w:trPr>
          <w:jc w:val="center"/>
        </w:trPr>
        <w:tc>
          <w:tcPr>
            <w:tcW w:w="871" w:type="dxa"/>
            <w:vAlign w:val="center"/>
          </w:tcPr>
          <w:p w:rsidR="00B95399" w:rsidRPr="00D81D7E" w:rsidRDefault="00B95399" w:rsidP="00B95399">
            <w:pPr>
              <w:pStyle w:val="ListParagraph"/>
              <w:numPr>
                <w:ilvl w:val="0"/>
                <w:numId w:val="20"/>
              </w:numPr>
              <w:spacing w:before="60" w:after="60"/>
              <w:ind w:left="284" w:firstLine="0"/>
              <w:jc w:val="center"/>
              <w:rPr>
                <w:rFonts w:cs="Times New Roman"/>
                <w:sz w:val="24"/>
                <w:szCs w:val="24"/>
              </w:rPr>
            </w:pPr>
          </w:p>
        </w:tc>
        <w:tc>
          <w:tcPr>
            <w:tcW w:w="5531" w:type="dxa"/>
            <w:gridSpan w:val="2"/>
            <w:vAlign w:val="center"/>
          </w:tcPr>
          <w:p w:rsidR="00B95399" w:rsidRPr="00CF7AA5" w:rsidRDefault="00B95399" w:rsidP="00CF7AA5">
            <w:pPr>
              <w:spacing w:before="60" w:after="60"/>
              <w:ind w:firstLine="0"/>
              <w:rPr>
                <w:rFonts w:eastAsia="Calibri"/>
                <w:sz w:val="24"/>
                <w:szCs w:val="24"/>
                <w:lang w:val="vi-VN"/>
              </w:rPr>
            </w:pPr>
            <w:r w:rsidRPr="00CF7AA5">
              <w:rPr>
                <w:rFonts w:eastAsia="Calibri"/>
                <w:sz w:val="24"/>
                <w:szCs w:val="24"/>
                <w:lang w:val="vi-VN"/>
              </w:rPr>
              <w:t>Lốp hơi xe mô tô, xe gắn máy</w:t>
            </w:r>
          </w:p>
        </w:tc>
        <w:tc>
          <w:tcPr>
            <w:tcW w:w="2797" w:type="dxa"/>
            <w:vAlign w:val="center"/>
          </w:tcPr>
          <w:p w:rsidR="00B95399" w:rsidRPr="00A67796" w:rsidRDefault="00B95399" w:rsidP="00B95399">
            <w:pPr>
              <w:spacing w:before="60" w:after="60"/>
              <w:ind w:firstLine="0"/>
              <w:jc w:val="center"/>
              <w:rPr>
                <w:rFonts w:eastAsia="Times New Roman" w:cs="Times New Roman"/>
                <w:sz w:val="24"/>
                <w:szCs w:val="24"/>
                <w:lang w:val="vi-VN"/>
              </w:rPr>
            </w:pPr>
            <w:r w:rsidRPr="00391077">
              <w:rPr>
                <w:rFonts w:eastAsia="Times New Roman" w:cs="Times New Roman"/>
                <w:sz w:val="24"/>
                <w:szCs w:val="24"/>
                <w:lang w:val="vi-VN"/>
              </w:rPr>
              <w:t>QCVN 36:2010/BGTVT</w:t>
            </w:r>
          </w:p>
        </w:tc>
        <w:tc>
          <w:tcPr>
            <w:tcW w:w="1400" w:type="dxa"/>
            <w:gridSpan w:val="2"/>
            <w:vAlign w:val="center"/>
          </w:tcPr>
          <w:p w:rsidR="00B95399" w:rsidRPr="00391077" w:rsidRDefault="00B95399" w:rsidP="00B95399">
            <w:pPr>
              <w:spacing w:before="60" w:after="60"/>
              <w:ind w:firstLine="0"/>
              <w:jc w:val="center"/>
              <w:rPr>
                <w:rFonts w:eastAsia="Times New Roman" w:cs="Times New Roman"/>
                <w:sz w:val="24"/>
                <w:szCs w:val="24"/>
              </w:rPr>
            </w:pPr>
            <w:r w:rsidRPr="00391077">
              <w:rPr>
                <w:rFonts w:eastAsia="Times New Roman" w:cs="Times New Roman"/>
                <w:sz w:val="24"/>
                <w:szCs w:val="24"/>
                <w:lang w:val="vi-VN"/>
              </w:rPr>
              <w:t>4011.40.00</w:t>
            </w:r>
          </w:p>
        </w:tc>
        <w:tc>
          <w:tcPr>
            <w:tcW w:w="3444" w:type="dxa"/>
            <w:vAlign w:val="center"/>
          </w:tcPr>
          <w:p w:rsidR="00B95399" w:rsidRPr="00A67796" w:rsidRDefault="00B95399" w:rsidP="00B95399">
            <w:pPr>
              <w:spacing w:before="60" w:after="60"/>
              <w:ind w:firstLine="0"/>
              <w:jc w:val="center"/>
              <w:rPr>
                <w:rFonts w:eastAsia="Times New Roman" w:cs="Times New Roman"/>
                <w:sz w:val="24"/>
                <w:szCs w:val="24"/>
                <w:lang w:val="vi-VN"/>
              </w:rPr>
            </w:pPr>
            <w:r w:rsidRPr="00391077">
              <w:rPr>
                <w:rFonts w:eastAsia="Times New Roman" w:cs="Times New Roman"/>
                <w:sz w:val="24"/>
                <w:szCs w:val="24"/>
                <w:lang w:val="vi-VN"/>
              </w:rPr>
              <w:t>TT 39/2010/TT-BGTVT</w:t>
            </w:r>
          </w:p>
        </w:tc>
      </w:tr>
      <w:tr w:rsidR="00B95399" w:rsidRPr="0011701A" w:rsidTr="00ED7A81">
        <w:trPr>
          <w:jc w:val="center"/>
        </w:trPr>
        <w:tc>
          <w:tcPr>
            <w:tcW w:w="871" w:type="dxa"/>
            <w:vAlign w:val="center"/>
          </w:tcPr>
          <w:p w:rsidR="00B95399" w:rsidRPr="00D81D7E" w:rsidRDefault="00B95399" w:rsidP="00B95399">
            <w:pPr>
              <w:pStyle w:val="ListParagraph"/>
              <w:numPr>
                <w:ilvl w:val="0"/>
                <w:numId w:val="20"/>
              </w:numPr>
              <w:spacing w:before="60" w:after="60"/>
              <w:ind w:left="284" w:firstLine="0"/>
              <w:jc w:val="center"/>
              <w:rPr>
                <w:rFonts w:cs="Times New Roman"/>
                <w:sz w:val="24"/>
                <w:szCs w:val="24"/>
              </w:rPr>
            </w:pPr>
          </w:p>
        </w:tc>
        <w:tc>
          <w:tcPr>
            <w:tcW w:w="5531" w:type="dxa"/>
            <w:gridSpan w:val="2"/>
            <w:vAlign w:val="center"/>
          </w:tcPr>
          <w:p w:rsidR="00B95399" w:rsidRPr="00CF7AA5" w:rsidRDefault="00B95399" w:rsidP="00CF7AA5">
            <w:pPr>
              <w:spacing w:before="60" w:after="60"/>
              <w:ind w:firstLine="0"/>
              <w:rPr>
                <w:rFonts w:eastAsia="Calibri"/>
                <w:sz w:val="24"/>
                <w:szCs w:val="24"/>
                <w:lang w:val="vi-VN"/>
              </w:rPr>
            </w:pPr>
            <w:r w:rsidRPr="00CF7AA5">
              <w:rPr>
                <w:rFonts w:eastAsia="Calibri"/>
                <w:sz w:val="24"/>
                <w:szCs w:val="24"/>
                <w:lang w:val="vi-VN"/>
              </w:rPr>
              <w:t>Ắc quy xe đạp điện</w:t>
            </w:r>
          </w:p>
        </w:tc>
        <w:tc>
          <w:tcPr>
            <w:tcW w:w="2797" w:type="dxa"/>
            <w:vAlign w:val="center"/>
          </w:tcPr>
          <w:p w:rsidR="00B95399" w:rsidRPr="00A67796" w:rsidRDefault="00B95399" w:rsidP="00B95399">
            <w:pPr>
              <w:spacing w:before="60" w:after="60"/>
              <w:ind w:firstLine="0"/>
              <w:jc w:val="center"/>
              <w:rPr>
                <w:rFonts w:eastAsia="Times New Roman" w:cs="Times New Roman"/>
                <w:sz w:val="24"/>
                <w:szCs w:val="24"/>
                <w:lang w:val="vi-VN"/>
              </w:rPr>
            </w:pPr>
            <w:r w:rsidRPr="00391077">
              <w:rPr>
                <w:rFonts w:eastAsia="Times New Roman" w:cs="Times New Roman"/>
                <w:sz w:val="24"/>
                <w:szCs w:val="24"/>
                <w:lang w:val="vi-VN"/>
              </w:rPr>
              <w:t>QCVN 76:2014/BGTVT</w:t>
            </w:r>
          </w:p>
        </w:tc>
        <w:tc>
          <w:tcPr>
            <w:tcW w:w="1400" w:type="dxa"/>
            <w:gridSpan w:val="2"/>
            <w:vAlign w:val="center"/>
          </w:tcPr>
          <w:p w:rsidR="00B95399" w:rsidRPr="00020339" w:rsidRDefault="00B95399" w:rsidP="00B95399">
            <w:pPr>
              <w:spacing w:before="60" w:after="60"/>
              <w:ind w:firstLine="0"/>
              <w:jc w:val="center"/>
              <w:rPr>
                <w:rFonts w:eastAsia="Times New Roman" w:cs="Times New Roman"/>
                <w:sz w:val="24"/>
                <w:szCs w:val="24"/>
              </w:rPr>
            </w:pPr>
            <w:r w:rsidRPr="00391077">
              <w:rPr>
                <w:rFonts w:eastAsia="Times New Roman" w:cs="Times New Roman"/>
                <w:sz w:val="24"/>
                <w:szCs w:val="24"/>
                <w:lang w:val="vi-VN"/>
              </w:rPr>
              <w:t>8507</w:t>
            </w:r>
          </w:p>
        </w:tc>
        <w:tc>
          <w:tcPr>
            <w:tcW w:w="3444" w:type="dxa"/>
            <w:vAlign w:val="center"/>
          </w:tcPr>
          <w:p w:rsidR="00B95399" w:rsidRPr="00A67796" w:rsidRDefault="00B95399" w:rsidP="00B95399">
            <w:pPr>
              <w:spacing w:before="60" w:after="60"/>
              <w:ind w:firstLine="0"/>
              <w:jc w:val="center"/>
              <w:rPr>
                <w:rFonts w:eastAsia="Times New Roman" w:cs="Times New Roman"/>
                <w:sz w:val="24"/>
                <w:szCs w:val="24"/>
                <w:lang w:val="vi-VN"/>
              </w:rPr>
            </w:pPr>
            <w:r w:rsidRPr="00391077">
              <w:rPr>
                <w:rFonts w:eastAsia="Times New Roman" w:cs="Times New Roman"/>
                <w:sz w:val="24"/>
                <w:szCs w:val="24"/>
                <w:lang w:val="vi-VN"/>
              </w:rPr>
              <w:t>TT 40/2014/TT-BGTVT</w:t>
            </w:r>
          </w:p>
        </w:tc>
      </w:tr>
      <w:tr w:rsidR="00B95399" w:rsidRPr="0011701A" w:rsidTr="00ED7A81">
        <w:trPr>
          <w:jc w:val="center"/>
        </w:trPr>
        <w:tc>
          <w:tcPr>
            <w:tcW w:w="871" w:type="dxa"/>
            <w:vAlign w:val="center"/>
          </w:tcPr>
          <w:p w:rsidR="00B95399" w:rsidRPr="00D81D7E" w:rsidRDefault="00B95399" w:rsidP="00B95399">
            <w:pPr>
              <w:pStyle w:val="ListParagraph"/>
              <w:numPr>
                <w:ilvl w:val="0"/>
                <w:numId w:val="20"/>
              </w:numPr>
              <w:spacing w:before="60" w:after="60"/>
              <w:ind w:left="284" w:firstLine="0"/>
              <w:jc w:val="center"/>
              <w:rPr>
                <w:rFonts w:cs="Times New Roman"/>
                <w:sz w:val="24"/>
                <w:szCs w:val="24"/>
              </w:rPr>
            </w:pPr>
          </w:p>
        </w:tc>
        <w:tc>
          <w:tcPr>
            <w:tcW w:w="5531" w:type="dxa"/>
            <w:gridSpan w:val="2"/>
            <w:vAlign w:val="center"/>
          </w:tcPr>
          <w:p w:rsidR="00B95399" w:rsidRPr="00CF7AA5" w:rsidRDefault="00B95399" w:rsidP="00CF7AA5">
            <w:pPr>
              <w:spacing w:before="60" w:after="60"/>
              <w:ind w:firstLine="0"/>
              <w:rPr>
                <w:rFonts w:eastAsia="Calibri"/>
                <w:sz w:val="24"/>
                <w:szCs w:val="24"/>
                <w:lang w:val="vi-VN"/>
              </w:rPr>
            </w:pPr>
            <w:r w:rsidRPr="00CF7AA5">
              <w:rPr>
                <w:rFonts w:eastAsia="Calibri"/>
                <w:sz w:val="24"/>
                <w:szCs w:val="24"/>
                <w:lang w:val="vi-VN"/>
              </w:rPr>
              <w:t>Ắc quy xe mô tô, xe gắn máy điện</w:t>
            </w:r>
          </w:p>
        </w:tc>
        <w:tc>
          <w:tcPr>
            <w:tcW w:w="2797" w:type="dxa"/>
            <w:vAlign w:val="center"/>
          </w:tcPr>
          <w:p w:rsidR="00B95399" w:rsidRPr="00A67796" w:rsidRDefault="00B95399" w:rsidP="00B95399">
            <w:pPr>
              <w:spacing w:before="60" w:after="60"/>
              <w:ind w:firstLine="0"/>
              <w:jc w:val="center"/>
              <w:rPr>
                <w:rFonts w:eastAsia="Times New Roman" w:cs="Times New Roman"/>
                <w:sz w:val="24"/>
                <w:szCs w:val="24"/>
                <w:lang w:val="vi-VN"/>
              </w:rPr>
            </w:pPr>
            <w:r w:rsidRPr="00391077">
              <w:rPr>
                <w:rFonts w:eastAsia="Times New Roman" w:cs="Times New Roman"/>
                <w:sz w:val="24"/>
                <w:szCs w:val="24"/>
                <w:lang w:val="vi-VN"/>
              </w:rPr>
              <w:t>QCVN 91:2015/BGTVT</w:t>
            </w:r>
          </w:p>
        </w:tc>
        <w:tc>
          <w:tcPr>
            <w:tcW w:w="1400" w:type="dxa"/>
            <w:gridSpan w:val="2"/>
            <w:vAlign w:val="center"/>
          </w:tcPr>
          <w:p w:rsidR="00B95399" w:rsidRPr="00020339" w:rsidRDefault="00B95399" w:rsidP="00B95399">
            <w:pPr>
              <w:spacing w:before="60" w:after="60"/>
              <w:ind w:firstLine="0"/>
              <w:jc w:val="center"/>
              <w:rPr>
                <w:rFonts w:eastAsia="Times New Roman" w:cs="Times New Roman"/>
                <w:sz w:val="24"/>
                <w:szCs w:val="24"/>
              </w:rPr>
            </w:pPr>
            <w:r w:rsidRPr="00391077">
              <w:rPr>
                <w:rFonts w:eastAsia="Times New Roman" w:cs="Times New Roman"/>
                <w:sz w:val="24"/>
                <w:szCs w:val="24"/>
                <w:lang w:val="vi-VN"/>
              </w:rPr>
              <w:t>8507</w:t>
            </w:r>
          </w:p>
        </w:tc>
        <w:tc>
          <w:tcPr>
            <w:tcW w:w="3444" w:type="dxa"/>
            <w:vAlign w:val="center"/>
          </w:tcPr>
          <w:p w:rsidR="00B95399" w:rsidRPr="00A67796" w:rsidRDefault="00B95399" w:rsidP="00B95399">
            <w:pPr>
              <w:spacing w:before="60" w:after="60"/>
              <w:ind w:firstLine="0"/>
              <w:jc w:val="center"/>
              <w:rPr>
                <w:rFonts w:eastAsia="Times New Roman" w:cs="Times New Roman"/>
                <w:sz w:val="24"/>
                <w:szCs w:val="24"/>
                <w:lang w:val="vi-VN"/>
              </w:rPr>
            </w:pPr>
            <w:r w:rsidRPr="00391077">
              <w:rPr>
                <w:rFonts w:eastAsia="Times New Roman" w:cs="Times New Roman"/>
                <w:sz w:val="24"/>
                <w:szCs w:val="24"/>
                <w:lang w:val="vi-VN"/>
              </w:rPr>
              <w:t>TT 82/2015/TT-BGTVT</w:t>
            </w:r>
          </w:p>
        </w:tc>
      </w:tr>
      <w:tr w:rsidR="00B95399" w:rsidRPr="0011701A" w:rsidTr="00ED7A81">
        <w:trPr>
          <w:jc w:val="center"/>
        </w:trPr>
        <w:tc>
          <w:tcPr>
            <w:tcW w:w="871" w:type="dxa"/>
            <w:vAlign w:val="center"/>
          </w:tcPr>
          <w:p w:rsidR="00B95399" w:rsidRPr="00D81D7E" w:rsidRDefault="00B95399" w:rsidP="00B95399">
            <w:pPr>
              <w:pStyle w:val="ListParagraph"/>
              <w:numPr>
                <w:ilvl w:val="0"/>
                <w:numId w:val="20"/>
              </w:numPr>
              <w:spacing w:before="60" w:after="60"/>
              <w:ind w:left="284" w:firstLine="0"/>
              <w:jc w:val="center"/>
              <w:rPr>
                <w:rFonts w:cs="Times New Roman"/>
                <w:sz w:val="24"/>
                <w:szCs w:val="24"/>
              </w:rPr>
            </w:pPr>
          </w:p>
        </w:tc>
        <w:tc>
          <w:tcPr>
            <w:tcW w:w="5531" w:type="dxa"/>
            <w:gridSpan w:val="2"/>
            <w:vAlign w:val="center"/>
          </w:tcPr>
          <w:p w:rsidR="00B95399" w:rsidRPr="00CF7AA5" w:rsidRDefault="00B95399" w:rsidP="00CF7AA5">
            <w:pPr>
              <w:spacing w:before="60" w:after="60"/>
              <w:ind w:firstLine="0"/>
              <w:rPr>
                <w:rFonts w:eastAsia="Calibri"/>
                <w:sz w:val="24"/>
                <w:szCs w:val="24"/>
                <w:lang w:val="vi-VN"/>
              </w:rPr>
            </w:pPr>
            <w:r w:rsidRPr="00CF7AA5">
              <w:rPr>
                <w:rFonts w:eastAsia="Calibri"/>
                <w:sz w:val="24"/>
                <w:szCs w:val="24"/>
                <w:lang w:val="vi-VN"/>
              </w:rPr>
              <w:t>Đèn chiếu sáng phía trước xe cơ giới</w:t>
            </w:r>
          </w:p>
        </w:tc>
        <w:tc>
          <w:tcPr>
            <w:tcW w:w="2797" w:type="dxa"/>
            <w:vAlign w:val="center"/>
          </w:tcPr>
          <w:p w:rsidR="00B95399" w:rsidRPr="00A67796" w:rsidRDefault="00B95399" w:rsidP="00B95399">
            <w:pPr>
              <w:spacing w:before="60" w:after="60"/>
              <w:ind w:firstLine="0"/>
              <w:jc w:val="center"/>
              <w:rPr>
                <w:rFonts w:eastAsia="Times New Roman" w:cs="Times New Roman"/>
                <w:sz w:val="24"/>
                <w:szCs w:val="24"/>
                <w:lang w:val="vi-VN"/>
              </w:rPr>
            </w:pPr>
            <w:r w:rsidRPr="00391077">
              <w:rPr>
                <w:rFonts w:eastAsia="Times New Roman" w:cs="Times New Roman"/>
                <w:sz w:val="24"/>
                <w:szCs w:val="24"/>
                <w:lang w:val="vi-VN"/>
              </w:rPr>
              <w:t>QCVN 35:201</w:t>
            </w:r>
            <w:r w:rsidRPr="00A67796">
              <w:rPr>
                <w:rFonts w:eastAsia="Times New Roman" w:cs="Times New Roman"/>
                <w:sz w:val="24"/>
                <w:szCs w:val="24"/>
                <w:lang w:val="vi-VN"/>
              </w:rPr>
              <w:t>7</w:t>
            </w:r>
            <w:r w:rsidRPr="00391077">
              <w:rPr>
                <w:rFonts w:eastAsia="Times New Roman" w:cs="Times New Roman"/>
                <w:sz w:val="24"/>
                <w:szCs w:val="24"/>
                <w:lang w:val="vi-VN"/>
              </w:rPr>
              <w:t>/BGTVT</w:t>
            </w:r>
          </w:p>
        </w:tc>
        <w:tc>
          <w:tcPr>
            <w:tcW w:w="1400" w:type="dxa"/>
            <w:gridSpan w:val="2"/>
            <w:vAlign w:val="center"/>
          </w:tcPr>
          <w:p w:rsidR="00B95399" w:rsidRPr="00020339" w:rsidRDefault="00B95399" w:rsidP="00B95399">
            <w:pPr>
              <w:spacing w:before="60" w:after="60"/>
              <w:ind w:firstLine="0"/>
              <w:jc w:val="center"/>
              <w:rPr>
                <w:rFonts w:eastAsia="Times New Roman" w:cs="Times New Roman"/>
                <w:sz w:val="24"/>
                <w:szCs w:val="24"/>
              </w:rPr>
            </w:pPr>
            <w:r w:rsidRPr="00391077">
              <w:rPr>
                <w:rFonts w:eastAsia="Times New Roman" w:cs="Times New Roman"/>
                <w:sz w:val="24"/>
                <w:szCs w:val="24"/>
                <w:lang w:val="vi-VN"/>
              </w:rPr>
              <w:t>8512.20</w:t>
            </w:r>
          </w:p>
        </w:tc>
        <w:tc>
          <w:tcPr>
            <w:tcW w:w="3444" w:type="dxa"/>
            <w:vAlign w:val="center"/>
          </w:tcPr>
          <w:p w:rsidR="00B95399" w:rsidRPr="00A67796" w:rsidRDefault="00B95399" w:rsidP="00B95399">
            <w:pPr>
              <w:spacing w:before="60" w:after="60"/>
              <w:ind w:firstLine="0"/>
              <w:jc w:val="center"/>
              <w:rPr>
                <w:rFonts w:eastAsia="Times New Roman" w:cs="Times New Roman"/>
                <w:sz w:val="24"/>
                <w:szCs w:val="24"/>
                <w:lang w:val="vi-VN"/>
              </w:rPr>
            </w:pPr>
            <w:r w:rsidRPr="00391077">
              <w:rPr>
                <w:rFonts w:eastAsia="Times New Roman" w:cs="Times New Roman"/>
                <w:sz w:val="24"/>
                <w:szCs w:val="24"/>
                <w:lang w:val="vi-VN"/>
              </w:rPr>
              <w:t xml:space="preserve">TT </w:t>
            </w:r>
            <w:r w:rsidRPr="00A67796">
              <w:rPr>
                <w:rFonts w:eastAsia="Times New Roman" w:cs="Times New Roman"/>
                <w:sz w:val="24"/>
                <w:szCs w:val="24"/>
                <w:lang w:val="vi-VN"/>
              </w:rPr>
              <w:t>31</w:t>
            </w:r>
            <w:r w:rsidRPr="00391077">
              <w:rPr>
                <w:rFonts w:eastAsia="Times New Roman" w:cs="Times New Roman"/>
                <w:sz w:val="24"/>
                <w:szCs w:val="24"/>
                <w:lang w:val="vi-VN"/>
              </w:rPr>
              <w:t>/201</w:t>
            </w:r>
            <w:r w:rsidRPr="00A67796">
              <w:rPr>
                <w:rFonts w:eastAsia="Times New Roman" w:cs="Times New Roman"/>
                <w:sz w:val="24"/>
                <w:szCs w:val="24"/>
                <w:lang w:val="vi-VN"/>
              </w:rPr>
              <w:t>7</w:t>
            </w:r>
            <w:r w:rsidRPr="00391077">
              <w:rPr>
                <w:rFonts w:eastAsia="Times New Roman" w:cs="Times New Roman"/>
                <w:sz w:val="24"/>
                <w:szCs w:val="24"/>
                <w:lang w:val="vi-VN"/>
              </w:rPr>
              <w:t>/TT-BGTVT</w:t>
            </w:r>
          </w:p>
        </w:tc>
      </w:tr>
      <w:tr w:rsidR="00B95399" w:rsidRPr="0011701A" w:rsidTr="00ED7A81">
        <w:trPr>
          <w:jc w:val="center"/>
        </w:trPr>
        <w:tc>
          <w:tcPr>
            <w:tcW w:w="871" w:type="dxa"/>
            <w:vAlign w:val="center"/>
          </w:tcPr>
          <w:p w:rsidR="00B95399" w:rsidRPr="00D81D7E" w:rsidRDefault="00B95399" w:rsidP="00B95399">
            <w:pPr>
              <w:pStyle w:val="ListParagraph"/>
              <w:numPr>
                <w:ilvl w:val="0"/>
                <w:numId w:val="20"/>
              </w:numPr>
              <w:spacing w:before="60" w:after="60"/>
              <w:ind w:left="284" w:firstLine="0"/>
              <w:jc w:val="center"/>
              <w:rPr>
                <w:rFonts w:cs="Times New Roman"/>
                <w:sz w:val="24"/>
                <w:szCs w:val="24"/>
              </w:rPr>
            </w:pPr>
          </w:p>
        </w:tc>
        <w:tc>
          <w:tcPr>
            <w:tcW w:w="5531" w:type="dxa"/>
            <w:gridSpan w:val="2"/>
            <w:vAlign w:val="center"/>
          </w:tcPr>
          <w:p w:rsidR="00B95399" w:rsidRPr="00CF7AA5" w:rsidRDefault="00B95399" w:rsidP="00CF7AA5">
            <w:pPr>
              <w:spacing w:before="60" w:after="60"/>
              <w:ind w:firstLine="0"/>
              <w:rPr>
                <w:rFonts w:eastAsia="Calibri"/>
                <w:sz w:val="24"/>
                <w:szCs w:val="24"/>
                <w:lang w:val="vi-VN"/>
              </w:rPr>
            </w:pPr>
            <w:r w:rsidRPr="00CF7AA5">
              <w:rPr>
                <w:rFonts w:eastAsia="Calibri"/>
                <w:sz w:val="24"/>
                <w:szCs w:val="24"/>
                <w:lang w:val="vi-VN"/>
              </w:rPr>
              <w:t>Gương chiếu hậu xe ô tô</w:t>
            </w:r>
          </w:p>
        </w:tc>
        <w:tc>
          <w:tcPr>
            <w:tcW w:w="2797" w:type="dxa"/>
            <w:vAlign w:val="center"/>
          </w:tcPr>
          <w:p w:rsidR="00B95399" w:rsidRPr="00A67796" w:rsidRDefault="00B95399" w:rsidP="00B95399">
            <w:pPr>
              <w:spacing w:before="60" w:after="60"/>
              <w:ind w:firstLine="0"/>
              <w:jc w:val="center"/>
              <w:rPr>
                <w:rFonts w:eastAsia="Times New Roman" w:cs="Times New Roman"/>
                <w:sz w:val="24"/>
                <w:szCs w:val="24"/>
                <w:lang w:val="vi-VN"/>
              </w:rPr>
            </w:pPr>
            <w:r w:rsidRPr="00391077">
              <w:rPr>
                <w:rFonts w:eastAsia="Times New Roman" w:cs="Times New Roman"/>
                <w:sz w:val="24"/>
                <w:szCs w:val="24"/>
                <w:lang w:val="vi-VN"/>
              </w:rPr>
              <w:t>QCVN 33:2011/BGTVT</w:t>
            </w:r>
          </w:p>
        </w:tc>
        <w:tc>
          <w:tcPr>
            <w:tcW w:w="1400" w:type="dxa"/>
            <w:gridSpan w:val="2"/>
            <w:vAlign w:val="center"/>
          </w:tcPr>
          <w:p w:rsidR="00B95399" w:rsidRPr="00391077" w:rsidRDefault="00B95399" w:rsidP="00B95399">
            <w:pPr>
              <w:spacing w:before="60" w:after="60"/>
              <w:ind w:firstLine="0"/>
              <w:jc w:val="center"/>
              <w:rPr>
                <w:rFonts w:eastAsia="Times New Roman" w:cs="Times New Roman"/>
                <w:sz w:val="24"/>
                <w:szCs w:val="24"/>
              </w:rPr>
            </w:pPr>
            <w:r w:rsidRPr="00391077">
              <w:rPr>
                <w:rFonts w:eastAsia="Times New Roman" w:cs="Times New Roman"/>
                <w:sz w:val="24"/>
                <w:szCs w:val="24"/>
                <w:lang w:val="vi-VN"/>
              </w:rPr>
              <w:t>7009.10.00</w:t>
            </w:r>
          </w:p>
        </w:tc>
        <w:tc>
          <w:tcPr>
            <w:tcW w:w="3444" w:type="dxa"/>
            <w:vAlign w:val="center"/>
          </w:tcPr>
          <w:p w:rsidR="00B95399" w:rsidRPr="00A67796" w:rsidRDefault="00B95399" w:rsidP="00B95399">
            <w:pPr>
              <w:spacing w:before="60" w:after="60"/>
              <w:ind w:firstLine="0"/>
              <w:jc w:val="center"/>
              <w:rPr>
                <w:rFonts w:eastAsia="Times New Roman" w:cs="Times New Roman"/>
                <w:sz w:val="24"/>
                <w:szCs w:val="24"/>
                <w:lang w:val="vi-VN"/>
              </w:rPr>
            </w:pPr>
            <w:r w:rsidRPr="00391077">
              <w:rPr>
                <w:rFonts w:eastAsia="Times New Roman" w:cs="Times New Roman"/>
                <w:sz w:val="24"/>
                <w:szCs w:val="24"/>
                <w:lang w:val="vi-VN"/>
              </w:rPr>
              <w:t>TT 57/2011/TT-BGTVT</w:t>
            </w:r>
          </w:p>
        </w:tc>
      </w:tr>
      <w:tr w:rsidR="00B95399" w:rsidRPr="0011701A" w:rsidTr="00ED7A81">
        <w:trPr>
          <w:jc w:val="center"/>
        </w:trPr>
        <w:tc>
          <w:tcPr>
            <w:tcW w:w="871" w:type="dxa"/>
            <w:vAlign w:val="center"/>
          </w:tcPr>
          <w:p w:rsidR="00B95399" w:rsidRPr="00D81D7E" w:rsidRDefault="00B95399" w:rsidP="00B95399">
            <w:pPr>
              <w:pStyle w:val="ListParagraph"/>
              <w:numPr>
                <w:ilvl w:val="0"/>
                <w:numId w:val="20"/>
              </w:numPr>
              <w:spacing w:before="60" w:after="60"/>
              <w:ind w:left="284" w:firstLine="0"/>
              <w:jc w:val="center"/>
              <w:rPr>
                <w:rFonts w:cs="Times New Roman"/>
                <w:sz w:val="24"/>
                <w:szCs w:val="24"/>
              </w:rPr>
            </w:pPr>
          </w:p>
        </w:tc>
        <w:tc>
          <w:tcPr>
            <w:tcW w:w="5531" w:type="dxa"/>
            <w:gridSpan w:val="2"/>
            <w:vAlign w:val="center"/>
          </w:tcPr>
          <w:p w:rsidR="00B95399" w:rsidRPr="00CF7AA5" w:rsidRDefault="00B95399" w:rsidP="00CF7AA5">
            <w:pPr>
              <w:spacing w:before="60" w:after="60"/>
              <w:ind w:firstLine="0"/>
              <w:rPr>
                <w:rFonts w:eastAsia="Calibri"/>
                <w:sz w:val="24"/>
                <w:szCs w:val="24"/>
                <w:lang w:val="vi-VN"/>
              </w:rPr>
            </w:pPr>
            <w:r w:rsidRPr="00CF7AA5">
              <w:rPr>
                <w:rFonts w:eastAsia="Calibri"/>
                <w:sz w:val="24"/>
                <w:szCs w:val="24"/>
                <w:lang w:val="vi-VN"/>
              </w:rPr>
              <w:t>Kính an toàn xe ô tô</w:t>
            </w:r>
          </w:p>
        </w:tc>
        <w:tc>
          <w:tcPr>
            <w:tcW w:w="2797" w:type="dxa"/>
            <w:vAlign w:val="center"/>
          </w:tcPr>
          <w:p w:rsidR="00B95399" w:rsidRPr="00A67796" w:rsidRDefault="00B95399" w:rsidP="00B95399">
            <w:pPr>
              <w:spacing w:before="60" w:after="60"/>
              <w:ind w:firstLine="0"/>
              <w:jc w:val="center"/>
              <w:rPr>
                <w:rFonts w:eastAsia="Times New Roman" w:cs="Times New Roman"/>
                <w:sz w:val="24"/>
                <w:szCs w:val="24"/>
                <w:lang w:val="vi-VN"/>
              </w:rPr>
            </w:pPr>
            <w:r w:rsidRPr="00391077">
              <w:rPr>
                <w:rFonts w:eastAsia="Times New Roman" w:cs="Times New Roman"/>
                <w:sz w:val="24"/>
                <w:szCs w:val="24"/>
                <w:lang w:val="vi-VN"/>
              </w:rPr>
              <w:t>QCVN 32:201</w:t>
            </w:r>
            <w:r w:rsidRPr="00A67796">
              <w:rPr>
                <w:rFonts w:eastAsia="Times New Roman" w:cs="Times New Roman"/>
                <w:sz w:val="24"/>
                <w:szCs w:val="24"/>
                <w:lang w:val="vi-VN"/>
              </w:rPr>
              <w:t>7</w:t>
            </w:r>
            <w:r w:rsidRPr="00391077">
              <w:rPr>
                <w:rFonts w:eastAsia="Times New Roman" w:cs="Times New Roman"/>
                <w:sz w:val="24"/>
                <w:szCs w:val="24"/>
                <w:lang w:val="vi-VN"/>
              </w:rPr>
              <w:t>/BGTVT</w:t>
            </w:r>
          </w:p>
        </w:tc>
        <w:tc>
          <w:tcPr>
            <w:tcW w:w="1400" w:type="dxa"/>
            <w:gridSpan w:val="2"/>
            <w:vAlign w:val="center"/>
          </w:tcPr>
          <w:p w:rsidR="00B95399" w:rsidRPr="00020339" w:rsidRDefault="00B95399" w:rsidP="00B95399">
            <w:pPr>
              <w:spacing w:before="60" w:after="60"/>
              <w:ind w:firstLine="0"/>
              <w:jc w:val="center"/>
              <w:rPr>
                <w:rFonts w:eastAsia="Times New Roman" w:cs="Times New Roman"/>
                <w:sz w:val="24"/>
                <w:szCs w:val="24"/>
              </w:rPr>
            </w:pPr>
            <w:r w:rsidRPr="00391077">
              <w:rPr>
                <w:rFonts w:eastAsia="Times New Roman" w:cs="Times New Roman"/>
                <w:sz w:val="24"/>
                <w:szCs w:val="24"/>
                <w:lang w:val="vi-VN"/>
              </w:rPr>
              <w:t>70</w:t>
            </w:r>
            <w:r>
              <w:rPr>
                <w:rFonts w:eastAsia="Times New Roman" w:cs="Times New Roman"/>
                <w:sz w:val="24"/>
                <w:szCs w:val="24"/>
              </w:rPr>
              <w:t>.07</w:t>
            </w:r>
          </w:p>
        </w:tc>
        <w:tc>
          <w:tcPr>
            <w:tcW w:w="3444" w:type="dxa"/>
            <w:vAlign w:val="center"/>
          </w:tcPr>
          <w:p w:rsidR="00B95399" w:rsidRPr="00A67796" w:rsidRDefault="00B95399" w:rsidP="00B95399">
            <w:pPr>
              <w:spacing w:before="60" w:after="60"/>
              <w:ind w:firstLine="0"/>
              <w:jc w:val="center"/>
              <w:rPr>
                <w:rFonts w:eastAsia="Times New Roman" w:cs="Times New Roman"/>
                <w:sz w:val="24"/>
                <w:szCs w:val="24"/>
                <w:lang w:val="vi-VN"/>
              </w:rPr>
            </w:pPr>
            <w:r w:rsidRPr="00391077">
              <w:rPr>
                <w:rFonts w:eastAsia="Times New Roman" w:cs="Times New Roman"/>
                <w:sz w:val="24"/>
                <w:szCs w:val="24"/>
                <w:lang w:val="vi-VN"/>
              </w:rPr>
              <w:t xml:space="preserve">TT </w:t>
            </w:r>
            <w:r w:rsidRPr="00A67796">
              <w:rPr>
                <w:rFonts w:eastAsia="Times New Roman" w:cs="Times New Roman"/>
                <w:sz w:val="24"/>
                <w:szCs w:val="24"/>
                <w:lang w:val="vi-VN"/>
              </w:rPr>
              <w:t>31</w:t>
            </w:r>
            <w:r w:rsidRPr="00391077">
              <w:rPr>
                <w:rFonts w:eastAsia="Times New Roman" w:cs="Times New Roman"/>
                <w:sz w:val="24"/>
                <w:szCs w:val="24"/>
                <w:lang w:val="vi-VN"/>
              </w:rPr>
              <w:t>/201</w:t>
            </w:r>
            <w:r w:rsidRPr="00A67796">
              <w:rPr>
                <w:rFonts w:eastAsia="Times New Roman" w:cs="Times New Roman"/>
                <w:sz w:val="24"/>
                <w:szCs w:val="24"/>
                <w:lang w:val="vi-VN"/>
              </w:rPr>
              <w:t>7</w:t>
            </w:r>
            <w:r w:rsidRPr="00391077">
              <w:rPr>
                <w:rFonts w:eastAsia="Times New Roman" w:cs="Times New Roman"/>
                <w:sz w:val="24"/>
                <w:szCs w:val="24"/>
                <w:lang w:val="vi-VN"/>
              </w:rPr>
              <w:t>/TT-BGTVT</w:t>
            </w:r>
          </w:p>
        </w:tc>
      </w:tr>
      <w:tr w:rsidR="00B95399" w:rsidRPr="0011701A" w:rsidTr="00ED7A81">
        <w:trPr>
          <w:jc w:val="center"/>
        </w:trPr>
        <w:tc>
          <w:tcPr>
            <w:tcW w:w="871" w:type="dxa"/>
            <w:vAlign w:val="center"/>
          </w:tcPr>
          <w:p w:rsidR="00B95399" w:rsidRPr="00D81D7E" w:rsidRDefault="00B95399" w:rsidP="00B95399">
            <w:pPr>
              <w:pStyle w:val="ListParagraph"/>
              <w:numPr>
                <w:ilvl w:val="0"/>
                <w:numId w:val="20"/>
              </w:numPr>
              <w:spacing w:before="60" w:after="60"/>
              <w:ind w:left="284" w:firstLine="0"/>
              <w:jc w:val="center"/>
              <w:rPr>
                <w:rFonts w:cs="Times New Roman"/>
                <w:sz w:val="24"/>
                <w:szCs w:val="24"/>
              </w:rPr>
            </w:pPr>
          </w:p>
        </w:tc>
        <w:tc>
          <w:tcPr>
            <w:tcW w:w="5531" w:type="dxa"/>
            <w:gridSpan w:val="2"/>
            <w:vAlign w:val="center"/>
          </w:tcPr>
          <w:p w:rsidR="00B95399" w:rsidRPr="00CF7AA5" w:rsidRDefault="00B95399" w:rsidP="00CF7AA5">
            <w:pPr>
              <w:spacing w:before="60" w:after="60"/>
              <w:ind w:firstLine="0"/>
              <w:rPr>
                <w:rFonts w:eastAsia="Calibri"/>
                <w:sz w:val="24"/>
                <w:szCs w:val="24"/>
                <w:lang w:val="vi-VN"/>
              </w:rPr>
            </w:pPr>
            <w:r w:rsidRPr="00CF7AA5">
              <w:rPr>
                <w:rFonts w:eastAsia="Calibri"/>
                <w:sz w:val="24"/>
                <w:szCs w:val="24"/>
                <w:lang w:val="vi-VN"/>
              </w:rPr>
              <w:t>Lốp hơi xe ô tô</w:t>
            </w:r>
          </w:p>
        </w:tc>
        <w:tc>
          <w:tcPr>
            <w:tcW w:w="2797" w:type="dxa"/>
            <w:vAlign w:val="center"/>
          </w:tcPr>
          <w:p w:rsidR="00B95399" w:rsidRPr="00A67796" w:rsidRDefault="00B95399" w:rsidP="00B95399">
            <w:pPr>
              <w:spacing w:before="60" w:after="60"/>
              <w:ind w:firstLine="0"/>
              <w:jc w:val="center"/>
              <w:rPr>
                <w:rFonts w:eastAsia="Times New Roman" w:cs="Times New Roman"/>
                <w:sz w:val="24"/>
                <w:szCs w:val="24"/>
                <w:lang w:val="vi-VN"/>
              </w:rPr>
            </w:pPr>
            <w:r w:rsidRPr="00391077">
              <w:rPr>
                <w:rFonts w:eastAsia="Times New Roman" w:cs="Times New Roman"/>
                <w:sz w:val="24"/>
                <w:szCs w:val="24"/>
                <w:lang w:val="vi-VN"/>
              </w:rPr>
              <w:t>QCVN 34:201</w:t>
            </w:r>
            <w:r w:rsidRPr="00A67796">
              <w:rPr>
                <w:rFonts w:eastAsia="Times New Roman" w:cs="Times New Roman"/>
                <w:sz w:val="24"/>
                <w:szCs w:val="24"/>
                <w:lang w:val="vi-VN"/>
              </w:rPr>
              <w:t>7</w:t>
            </w:r>
            <w:r w:rsidRPr="00391077">
              <w:rPr>
                <w:rFonts w:eastAsia="Times New Roman" w:cs="Times New Roman"/>
                <w:sz w:val="24"/>
                <w:szCs w:val="24"/>
                <w:lang w:val="vi-VN"/>
              </w:rPr>
              <w:t>/BGTVT</w:t>
            </w:r>
          </w:p>
        </w:tc>
        <w:tc>
          <w:tcPr>
            <w:tcW w:w="1400" w:type="dxa"/>
            <w:gridSpan w:val="2"/>
            <w:vAlign w:val="center"/>
          </w:tcPr>
          <w:p w:rsidR="00B95399" w:rsidRPr="00020339" w:rsidRDefault="00B95399" w:rsidP="00B95399">
            <w:pPr>
              <w:spacing w:before="60" w:after="60"/>
              <w:ind w:firstLine="0"/>
              <w:jc w:val="center"/>
              <w:rPr>
                <w:rFonts w:eastAsia="Times New Roman" w:cs="Times New Roman"/>
                <w:sz w:val="24"/>
                <w:szCs w:val="24"/>
              </w:rPr>
            </w:pPr>
            <w:r w:rsidRPr="00391077">
              <w:rPr>
                <w:rFonts w:eastAsia="Times New Roman" w:cs="Times New Roman"/>
                <w:sz w:val="24"/>
                <w:szCs w:val="24"/>
                <w:lang w:val="vi-VN"/>
              </w:rPr>
              <w:t>4011.10.00; 4011.20</w:t>
            </w:r>
          </w:p>
        </w:tc>
        <w:tc>
          <w:tcPr>
            <w:tcW w:w="3444" w:type="dxa"/>
            <w:vAlign w:val="center"/>
          </w:tcPr>
          <w:p w:rsidR="00B95399" w:rsidRPr="00A67796" w:rsidRDefault="00B95399" w:rsidP="00B95399">
            <w:pPr>
              <w:spacing w:before="60" w:after="60"/>
              <w:ind w:firstLine="0"/>
              <w:jc w:val="center"/>
              <w:rPr>
                <w:rFonts w:eastAsia="Times New Roman" w:cs="Times New Roman"/>
                <w:sz w:val="24"/>
                <w:szCs w:val="24"/>
                <w:lang w:val="vi-VN"/>
              </w:rPr>
            </w:pPr>
            <w:r w:rsidRPr="00391077">
              <w:rPr>
                <w:rFonts w:eastAsia="Times New Roman" w:cs="Times New Roman"/>
                <w:sz w:val="24"/>
                <w:szCs w:val="24"/>
                <w:lang w:val="vi-VN"/>
              </w:rPr>
              <w:t xml:space="preserve">TT </w:t>
            </w:r>
            <w:r w:rsidRPr="00A67796">
              <w:rPr>
                <w:rFonts w:eastAsia="Times New Roman" w:cs="Times New Roman"/>
                <w:sz w:val="24"/>
                <w:szCs w:val="24"/>
                <w:lang w:val="vi-VN"/>
              </w:rPr>
              <w:t>31</w:t>
            </w:r>
            <w:r w:rsidRPr="00391077">
              <w:rPr>
                <w:rFonts w:eastAsia="Times New Roman" w:cs="Times New Roman"/>
                <w:sz w:val="24"/>
                <w:szCs w:val="24"/>
                <w:lang w:val="vi-VN"/>
              </w:rPr>
              <w:t>/201</w:t>
            </w:r>
            <w:r w:rsidRPr="00A67796">
              <w:rPr>
                <w:rFonts w:eastAsia="Times New Roman" w:cs="Times New Roman"/>
                <w:sz w:val="24"/>
                <w:szCs w:val="24"/>
                <w:lang w:val="vi-VN"/>
              </w:rPr>
              <w:t>7</w:t>
            </w:r>
            <w:r w:rsidRPr="00391077">
              <w:rPr>
                <w:rFonts w:eastAsia="Times New Roman" w:cs="Times New Roman"/>
                <w:sz w:val="24"/>
                <w:szCs w:val="24"/>
                <w:lang w:val="vi-VN"/>
              </w:rPr>
              <w:t>/TT-BGTVT</w:t>
            </w:r>
          </w:p>
        </w:tc>
      </w:tr>
      <w:tr w:rsidR="00B95399" w:rsidRPr="0011701A" w:rsidTr="00ED7A81">
        <w:trPr>
          <w:jc w:val="center"/>
        </w:trPr>
        <w:tc>
          <w:tcPr>
            <w:tcW w:w="871" w:type="dxa"/>
            <w:vAlign w:val="center"/>
          </w:tcPr>
          <w:p w:rsidR="00B95399" w:rsidRPr="00D81D7E" w:rsidRDefault="00B95399" w:rsidP="00B95399">
            <w:pPr>
              <w:pStyle w:val="ListParagraph"/>
              <w:numPr>
                <w:ilvl w:val="0"/>
                <w:numId w:val="20"/>
              </w:numPr>
              <w:spacing w:before="60" w:after="60"/>
              <w:ind w:left="284" w:firstLine="0"/>
              <w:jc w:val="center"/>
              <w:rPr>
                <w:rFonts w:cs="Times New Roman"/>
                <w:sz w:val="24"/>
                <w:szCs w:val="24"/>
              </w:rPr>
            </w:pPr>
          </w:p>
        </w:tc>
        <w:tc>
          <w:tcPr>
            <w:tcW w:w="5531" w:type="dxa"/>
            <w:gridSpan w:val="2"/>
            <w:vAlign w:val="center"/>
          </w:tcPr>
          <w:p w:rsidR="00B95399" w:rsidRPr="00CF7AA5" w:rsidRDefault="00B95399" w:rsidP="00CF7AA5">
            <w:pPr>
              <w:spacing w:before="60" w:after="60"/>
              <w:ind w:firstLine="0"/>
              <w:rPr>
                <w:rFonts w:eastAsia="Calibri"/>
                <w:sz w:val="24"/>
                <w:szCs w:val="24"/>
                <w:lang w:val="vi-VN"/>
              </w:rPr>
            </w:pPr>
            <w:r w:rsidRPr="00CF7AA5">
              <w:rPr>
                <w:rFonts w:eastAsia="Calibri"/>
                <w:sz w:val="24"/>
                <w:szCs w:val="24"/>
                <w:lang w:val="vi-VN"/>
              </w:rPr>
              <w:t>Vật liệu nội thất xe ô tô</w:t>
            </w:r>
          </w:p>
        </w:tc>
        <w:tc>
          <w:tcPr>
            <w:tcW w:w="2797" w:type="dxa"/>
            <w:vAlign w:val="center"/>
          </w:tcPr>
          <w:p w:rsidR="00B95399" w:rsidRPr="00A67796" w:rsidRDefault="00B95399" w:rsidP="00B95399">
            <w:pPr>
              <w:spacing w:before="60" w:after="60"/>
              <w:ind w:firstLine="0"/>
              <w:jc w:val="center"/>
              <w:rPr>
                <w:rFonts w:eastAsia="Times New Roman" w:cs="Times New Roman"/>
                <w:sz w:val="24"/>
                <w:szCs w:val="24"/>
                <w:lang w:val="vi-VN"/>
              </w:rPr>
            </w:pPr>
            <w:r w:rsidRPr="00391077">
              <w:rPr>
                <w:rFonts w:eastAsia="Times New Roman" w:cs="Times New Roman"/>
                <w:sz w:val="24"/>
                <w:szCs w:val="24"/>
                <w:lang w:val="vi-VN"/>
              </w:rPr>
              <w:t>QCVN 53:2013/BGTVT</w:t>
            </w:r>
          </w:p>
        </w:tc>
        <w:tc>
          <w:tcPr>
            <w:tcW w:w="1400" w:type="dxa"/>
            <w:gridSpan w:val="2"/>
            <w:vAlign w:val="center"/>
          </w:tcPr>
          <w:p w:rsidR="00B95399" w:rsidRPr="00020339" w:rsidRDefault="00B95399" w:rsidP="00B95399">
            <w:pPr>
              <w:spacing w:before="60" w:after="60"/>
              <w:ind w:firstLine="0"/>
              <w:jc w:val="center"/>
              <w:rPr>
                <w:rFonts w:eastAsia="Times New Roman" w:cs="Times New Roman"/>
                <w:sz w:val="24"/>
                <w:szCs w:val="24"/>
              </w:rPr>
            </w:pPr>
            <w:r w:rsidRPr="00391077">
              <w:rPr>
                <w:rFonts w:eastAsia="Times New Roman" w:cs="Times New Roman"/>
                <w:sz w:val="24"/>
                <w:szCs w:val="24"/>
                <w:lang w:val="vi-VN"/>
              </w:rPr>
              <w:t>8708.99.</w:t>
            </w:r>
            <w:r>
              <w:rPr>
                <w:rFonts w:eastAsia="Times New Roman" w:cs="Times New Roman"/>
                <w:sz w:val="24"/>
                <w:szCs w:val="24"/>
              </w:rPr>
              <w:t>80</w:t>
            </w:r>
          </w:p>
        </w:tc>
        <w:tc>
          <w:tcPr>
            <w:tcW w:w="3444" w:type="dxa"/>
            <w:vAlign w:val="center"/>
          </w:tcPr>
          <w:p w:rsidR="00B95399" w:rsidRPr="00A67796" w:rsidRDefault="00B95399" w:rsidP="00B95399">
            <w:pPr>
              <w:spacing w:before="60" w:after="60"/>
              <w:ind w:firstLine="0"/>
              <w:jc w:val="center"/>
              <w:rPr>
                <w:rFonts w:eastAsia="Times New Roman" w:cs="Times New Roman"/>
                <w:sz w:val="24"/>
                <w:szCs w:val="24"/>
                <w:lang w:val="vi-VN"/>
              </w:rPr>
            </w:pPr>
            <w:r w:rsidRPr="00391077">
              <w:rPr>
                <w:rFonts w:eastAsia="Times New Roman" w:cs="Times New Roman"/>
                <w:sz w:val="24"/>
                <w:szCs w:val="24"/>
                <w:lang w:val="vi-VN"/>
              </w:rPr>
              <w:t>TT 40/2013/TT-BGTVT</w:t>
            </w:r>
          </w:p>
        </w:tc>
      </w:tr>
      <w:tr w:rsidR="00B95399" w:rsidRPr="0011701A" w:rsidTr="00ED7A81">
        <w:trPr>
          <w:jc w:val="center"/>
        </w:trPr>
        <w:tc>
          <w:tcPr>
            <w:tcW w:w="871" w:type="dxa"/>
            <w:vAlign w:val="center"/>
          </w:tcPr>
          <w:p w:rsidR="00B95399" w:rsidRPr="00D81D7E" w:rsidRDefault="00B95399" w:rsidP="00B95399">
            <w:pPr>
              <w:pStyle w:val="ListParagraph"/>
              <w:numPr>
                <w:ilvl w:val="0"/>
                <w:numId w:val="20"/>
              </w:numPr>
              <w:spacing w:before="60" w:after="60"/>
              <w:ind w:left="284" w:firstLine="0"/>
              <w:jc w:val="center"/>
              <w:rPr>
                <w:rFonts w:cs="Times New Roman"/>
                <w:sz w:val="24"/>
                <w:szCs w:val="24"/>
              </w:rPr>
            </w:pPr>
          </w:p>
        </w:tc>
        <w:tc>
          <w:tcPr>
            <w:tcW w:w="5531" w:type="dxa"/>
            <w:gridSpan w:val="2"/>
            <w:vAlign w:val="center"/>
          </w:tcPr>
          <w:p w:rsidR="00B95399" w:rsidRPr="00CF7AA5" w:rsidRDefault="00B95399" w:rsidP="00CF7AA5">
            <w:pPr>
              <w:spacing w:before="60" w:after="60"/>
              <w:ind w:firstLine="0"/>
              <w:rPr>
                <w:rFonts w:eastAsia="Calibri"/>
                <w:sz w:val="24"/>
                <w:szCs w:val="24"/>
                <w:lang w:val="vi-VN"/>
              </w:rPr>
            </w:pPr>
            <w:r w:rsidRPr="00CF7AA5">
              <w:rPr>
                <w:rFonts w:eastAsia="Calibri"/>
                <w:sz w:val="24"/>
                <w:szCs w:val="24"/>
                <w:lang w:val="vi-VN"/>
              </w:rPr>
              <w:t>Vành hợp kim xe ô tô</w:t>
            </w:r>
          </w:p>
        </w:tc>
        <w:tc>
          <w:tcPr>
            <w:tcW w:w="2797" w:type="dxa"/>
            <w:vAlign w:val="center"/>
          </w:tcPr>
          <w:p w:rsidR="00B95399" w:rsidRPr="00A67796" w:rsidRDefault="00B95399" w:rsidP="00B95399">
            <w:pPr>
              <w:spacing w:before="60" w:after="60"/>
              <w:ind w:firstLine="0"/>
              <w:jc w:val="center"/>
              <w:rPr>
                <w:rFonts w:eastAsia="Times New Roman" w:cs="Times New Roman"/>
                <w:sz w:val="24"/>
                <w:szCs w:val="24"/>
                <w:lang w:val="vi-VN"/>
              </w:rPr>
            </w:pPr>
            <w:r w:rsidRPr="00391077">
              <w:rPr>
                <w:rFonts w:eastAsia="Times New Roman" w:cs="Times New Roman"/>
                <w:sz w:val="24"/>
                <w:szCs w:val="24"/>
                <w:lang w:val="vi-VN"/>
              </w:rPr>
              <w:t>QCVN 78:2014/BGTVT</w:t>
            </w:r>
          </w:p>
        </w:tc>
        <w:tc>
          <w:tcPr>
            <w:tcW w:w="1400" w:type="dxa"/>
            <w:gridSpan w:val="2"/>
            <w:vAlign w:val="center"/>
          </w:tcPr>
          <w:p w:rsidR="00B95399" w:rsidRPr="00020339" w:rsidRDefault="00B95399" w:rsidP="00B95399">
            <w:pPr>
              <w:spacing w:before="60" w:after="60"/>
              <w:ind w:firstLine="0"/>
              <w:jc w:val="center"/>
              <w:rPr>
                <w:rFonts w:eastAsia="Times New Roman" w:cs="Times New Roman"/>
                <w:sz w:val="24"/>
                <w:szCs w:val="24"/>
              </w:rPr>
            </w:pPr>
            <w:r w:rsidRPr="00391077">
              <w:rPr>
                <w:rFonts w:eastAsia="Times New Roman" w:cs="Times New Roman"/>
                <w:sz w:val="24"/>
                <w:szCs w:val="24"/>
                <w:lang w:val="vi-VN"/>
              </w:rPr>
              <w:t>8708.70</w:t>
            </w:r>
          </w:p>
        </w:tc>
        <w:tc>
          <w:tcPr>
            <w:tcW w:w="3444" w:type="dxa"/>
            <w:vAlign w:val="center"/>
          </w:tcPr>
          <w:p w:rsidR="00B95399" w:rsidRPr="00A67796" w:rsidRDefault="00B95399" w:rsidP="00B95399">
            <w:pPr>
              <w:spacing w:before="60" w:after="60"/>
              <w:ind w:firstLine="0"/>
              <w:jc w:val="center"/>
              <w:rPr>
                <w:rFonts w:eastAsia="Times New Roman" w:cs="Times New Roman"/>
                <w:sz w:val="24"/>
                <w:szCs w:val="24"/>
                <w:lang w:val="vi-VN"/>
              </w:rPr>
            </w:pPr>
            <w:r w:rsidRPr="00391077">
              <w:rPr>
                <w:rFonts w:eastAsia="Times New Roman" w:cs="Times New Roman"/>
                <w:sz w:val="24"/>
                <w:szCs w:val="24"/>
                <w:lang w:val="vi-VN"/>
              </w:rPr>
              <w:t>TT 25/2014/TT-BGTVT</w:t>
            </w:r>
          </w:p>
        </w:tc>
      </w:tr>
      <w:tr w:rsidR="00B95399" w:rsidRPr="0011701A" w:rsidTr="00ED7A81">
        <w:trPr>
          <w:jc w:val="center"/>
        </w:trPr>
        <w:tc>
          <w:tcPr>
            <w:tcW w:w="871" w:type="dxa"/>
            <w:vAlign w:val="center"/>
          </w:tcPr>
          <w:p w:rsidR="00B95399" w:rsidRPr="00D81D7E" w:rsidRDefault="00B95399" w:rsidP="00B95399">
            <w:pPr>
              <w:pStyle w:val="ListParagraph"/>
              <w:numPr>
                <w:ilvl w:val="0"/>
                <w:numId w:val="20"/>
              </w:numPr>
              <w:spacing w:before="60" w:after="60"/>
              <w:ind w:left="284" w:firstLine="0"/>
              <w:jc w:val="center"/>
              <w:rPr>
                <w:rFonts w:cs="Times New Roman"/>
                <w:sz w:val="24"/>
                <w:szCs w:val="24"/>
              </w:rPr>
            </w:pPr>
          </w:p>
        </w:tc>
        <w:tc>
          <w:tcPr>
            <w:tcW w:w="5531" w:type="dxa"/>
            <w:gridSpan w:val="2"/>
            <w:vAlign w:val="center"/>
          </w:tcPr>
          <w:p w:rsidR="00B95399" w:rsidRPr="00CF7AA5" w:rsidRDefault="00B95399" w:rsidP="00CF7AA5">
            <w:pPr>
              <w:spacing w:before="60" w:after="60"/>
              <w:ind w:firstLine="0"/>
              <w:rPr>
                <w:rFonts w:eastAsia="Calibri"/>
                <w:sz w:val="24"/>
                <w:szCs w:val="24"/>
                <w:lang w:val="vi-VN"/>
              </w:rPr>
            </w:pPr>
            <w:r w:rsidRPr="00CF7AA5">
              <w:rPr>
                <w:rFonts w:eastAsia="Calibri"/>
                <w:sz w:val="24"/>
                <w:szCs w:val="24"/>
                <w:lang w:val="vi-VN"/>
              </w:rPr>
              <w:t>Thùng nhiên liệu xe ô tô</w:t>
            </w:r>
          </w:p>
        </w:tc>
        <w:tc>
          <w:tcPr>
            <w:tcW w:w="2797" w:type="dxa"/>
            <w:vAlign w:val="center"/>
          </w:tcPr>
          <w:p w:rsidR="00B95399" w:rsidRPr="00A67796" w:rsidRDefault="00B95399" w:rsidP="00B95399">
            <w:pPr>
              <w:spacing w:before="60" w:after="60"/>
              <w:ind w:firstLine="0"/>
              <w:jc w:val="center"/>
              <w:rPr>
                <w:rFonts w:eastAsia="Times New Roman" w:cs="Times New Roman"/>
                <w:sz w:val="24"/>
                <w:szCs w:val="24"/>
                <w:lang w:val="vi-VN"/>
              </w:rPr>
            </w:pPr>
            <w:r w:rsidRPr="00391077">
              <w:rPr>
                <w:rFonts w:eastAsia="Times New Roman" w:cs="Times New Roman"/>
                <w:sz w:val="24"/>
                <w:szCs w:val="24"/>
                <w:lang w:val="vi-VN"/>
              </w:rPr>
              <w:t>QCVN 52:2013/BGTVT</w:t>
            </w:r>
          </w:p>
        </w:tc>
        <w:tc>
          <w:tcPr>
            <w:tcW w:w="1400" w:type="dxa"/>
            <w:gridSpan w:val="2"/>
            <w:vAlign w:val="center"/>
          </w:tcPr>
          <w:p w:rsidR="00B95399" w:rsidRPr="00020339" w:rsidRDefault="00B95399" w:rsidP="00B95399">
            <w:pPr>
              <w:spacing w:before="60" w:after="60"/>
              <w:ind w:firstLine="0"/>
              <w:jc w:val="center"/>
              <w:rPr>
                <w:rFonts w:eastAsia="Times New Roman" w:cs="Times New Roman"/>
                <w:sz w:val="24"/>
                <w:szCs w:val="24"/>
              </w:rPr>
            </w:pPr>
            <w:r w:rsidRPr="00391077">
              <w:rPr>
                <w:rFonts w:eastAsia="Times New Roman" w:cs="Times New Roman"/>
                <w:sz w:val="24"/>
                <w:szCs w:val="24"/>
                <w:lang w:val="vi-VN"/>
              </w:rPr>
              <w:t>8708.99</w:t>
            </w:r>
          </w:p>
        </w:tc>
        <w:tc>
          <w:tcPr>
            <w:tcW w:w="3444" w:type="dxa"/>
            <w:vAlign w:val="center"/>
          </w:tcPr>
          <w:p w:rsidR="00B95399" w:rsidRPr="00A67796" w:rsidRDefault="00B95399" w:rsidP="00B95399">
            <w:pPr>
              <w:spacing w:before="60" w:after="60"/>
              <w:ind w:firstLine="0"/>
              <w:jc w:val="center"/>
              <w:rPr>
                <w:rFonts w:eastAsia="Times New Roman" w:cs="Times New Roman"/>
                <w:sz w:val="24"/>
                <w:szCs w:val="24"/>
                <w:lang w:val="vi-VN"/>
              </w:rPr>
            </w:pPr>
            <w:r w:rsidRPr="00391077">
              <w:rPr>
                <w:rFonts w:eastAsia="Times New Roman" w:cs="Times New Roman"/>
                <w:sz w:val="24"/>
                <w:szCs w:val="24"/>
                <w:lang w:val="vi-VN"/>
              </w:rPr>
              <w:t>TT 40/2013/TT-BGTVT</w:t>
            </w:r>
          </w:p>
        </w:tc>
      </w:tr>
      <w:tr w:rsidR="00B95399" w:rsidRPr="0011701A" w:rsidTr="00ED7A81">
        <w:trPr>
          <w:jc w:val="center"/>
        </w:trPr>
        <w:tc>
          <w:tcPr>
            <w:tcW w:w="871" w:type="dxa"/>
            <w:vAlign w:val="center"/>
          </w:tcPr>
          <w:p w:rsidR="00B95399" w:rsidRPr="00D81D7E" w:rsidRDefault="00B95399" w:rsidP="00B95399">
            <w:pPr>
              <w:pStyle w:val="ListParagraph"/>
              <w:numPr>
                <w:ilvl w:val="0"/>
                <w:numId w:val="20"/>
              </w:numPr>
              <w:spacing w:before="60" w:after="60"/>
              <w:ind w:left="284" w:firstLine="0"/>
              <w:jc w:val="center"/>
              <w:rPr>
                <w:rFonts w:cs="Times New Roman"/>
                <w:sz w:val="24"/>
                <w:szCs w:val="24"/>
              </w:rPr>
            </w:pPr>
          </w:p>
        </w:tc>
        <w:tc>
          <w:tcPr>
            <w:tcW w:w="5531" w:type="dxa"/>
            <w:gridSpan w:val="2"/>
            <w:vAlign w:val="center"/>
          </w:tcPr>
          <w:p w:rsidR="00B95399" w:rsidRPr="00CF7AA5" w:rsidRDefault="00B95399" w:rsidP="00CF7AA5">
            <w:pPr>
              <w:spacing w:before="60" w:after="60"/>
              <w:ind w:firstLine="0"/>
              <w:rPr>
                <w:rFonts w:eastAsia="Calibri"/>
                <w:sz w:val="24"/>
                <w:szCs w:val="24"/>
                <w:lang w:val="vi-VN"/>
              </w:rPr>
            </w:pPr>
            <w:r w:rsidRPr="00CF7AA5">
              <w:rPr>
                <w:rFonts w:eastAsia="Calibri"/>
                <w:sz w:val="24"/>
                <w:szCs w:val="24"/>
                <w:lang w:val="vi-VN"/>
              </w:rPr>
              <w:t>Động cơ xe mô tô, xe gắn máy</w:t>
            </w:r>
          </w:p>
        </w:tc>
        <w:tc>
          <w:tcPr>
            <w:tcW w:w="2797" w:type="dxa"/>
            <w:vAlign w:val="center"/>
          </w:tcPr>
          <w:p w:rsidR="00B95399" w:rsidRPr="00A67796" w:rsidRDefault="00B95399" w:rsidP="00B95399">
            <w:pPr>
              <w:spacing w:before="60" w:after="60"/>
              <w:ind w:firstLine="0"/>
              <w:jc w:val="center"/>
              <w:rPr>
                <w:rFonts w:eastAsia="Times New Roman" w:cs="Times New Roman"/>
                <w:sz w:val="24"/>
                <w:szCs w:val="24"/>
                <w:lang w:val="vi-VN"/>
              </w:rPr>
            </w:pPr>
            <w:r w:rsidRPr="00391077">
              <w:rPr>
                <w:rFonts w:eastAsia="Times New Roman" w:cs="Times New Roman"/>
                <w:sz w:val="24"/>
                <w:szCs w:val="24"/>
                <w:lang w:val="vi-VN"/>
              </w:rPr>
              <w:t>QCVN 37:2010/BGTVT</w:t>
            </w:r>
          </w:p>
        </w:tc>
        <w:tc>
          <w:tcPr>
            <w:tcW w:w="1400" w:type="dxa"/>
            <w:gridSpan w:val="2"/>
            <w:vAlign w:val="center"/>
          </w:tcPr>
          <w:p w:rsidR="00B95399" w:rsidRPr="00020339" w:rsidRDefault="00B95399" w:rsidP="00B95399">
            <w:pPr>
              <w:spacing w:before="60" w:after="60"/>
              <w:ind w:firstLine="0"/>
              <w:jc w:val="center"/>
              <w:rPr>
                <w:rFonts w:eastAsia="Times New Roman" w:cs="Times New Roman"/>
                <w:sz w:val="24"/>
                <w:szCs w:val="24"/>
              </w:rPr>
            </w:pPr>
            <w:r w:rsidRPr="00391077">
              <w:rPr>
                <w:rFonts w:eastAsia="Times New Roman" w:cs="Times New Roman"/>
                <w:sz w:val="24"/>
                <w:szCs w:val="24"/>
                <w:lang w:val="vi-VN"/>
              </w:rPr>
              <w:t>84</w:t>
            </w:r>
            <w:r>
              <w:rPr>
                <w:rFonts w:eastAsia="Times New Roman" w:cs="Times New Roman"/>
                <w:sz w:val="24"/>
                <w:szCs w:val="24"/>
              </w:rPr>
              <w:t>.</w:t>
            </w:r>
            <w:r w:rsidRPr="00391077">
              <w:rPr>
                <w:rFonts w:eastAsia="Times New Roman" w:cs="Times New Roman"/>
                <w:sz w:val="24"/>
                <w:szCs w:val="24"/>
                <w:lang w:val="vi-VN"/>
              </w:rPr>
              <w:t>07</w:t>
            </w:r>
          </w:p>
        </w:tc>
        <w:tc>
          <w:tcPr>
            <w:tcW w:w="3444" w:type="dxa"/>
            <w:vAlign w:val="center"/>
          </w:tcPr>
          <w:p w:rsidR="00B95399" w:rsidRPr="00A67796" w:rsidRDefault="00B95399" w:rsidP="00B95399">
            <w:pPr>
              <w:spacing w:before="60" w:after="60"/>
              <w:ind w:firstLine="0"/>
              <w:jc w:val="center"/>
              <w:rPr>
                <w:rFonts w:eastAsia="Times New Roman" w:cs="Times New Roman"/>
                <w:sz w:val="24"/>
                <w:szCs w:val="24"/>
                <w:lang w:val="vi-VN"/>
              </w:rPr>
            </w:pPr>
            <w:r w:rsidRPr="00391077">
              <w:rPr>
                <w:rFonts w:eastAsia="Times New Roman" w:cs="Times New Roman"/>
                <w:sz w:val="24"/>
                <w:szCs w:val="24"/>
                <w:lang w:val="vi-VN"/>
              </w:rPr>
              <w:t>TT 39/2010/TT-BGTVT</w:t>
            </w:r>
          </w:p>
        </w:tc>
      </w:tr>
      <w:tr w:rsidR="00B95399" w:rsidRPr="0011701A" w:rsidTr="00ED7A81">
        <w:trPr>
          <w:jc w:val="center"/>
        </w:trPr>
        <w:tc>
          <w:tcPr>
            <w:tcW w:w="871" w:type="dxa"/>
            <w:vAlign w:val="center"/>
          </w:tcPr>
          <w:p w:rsidR="00B95399" w:rsidRPr="00D81D7E" w:rsidRDefault="00B95399" w:rsidP="00B95399">
            <w:pPr>
              <w:pStyle w:val="ListParagraph"/>
              <w:numPr>
                <w:ilvl w:val="0"/>
                <w:numId w:val="20"/>
              </w:numPr>
              <w:spacing w:before="60" w:after="60"/>
              <w:ind w:left="284" w:firstLine="0"/>
              <w:jc w:val="center"/>
              <w:rPr>
                <w:rFonts w:cs="Times New Roman"/>
                <w:sz w:val="24"/>
                <w:szCs w:val="24"/>
              </w:rPr>
            </w:pPr>
          </w:p>
        </w:tc>
        <w:tc>
          <w:tcPr>
            <w:tcW w:w="5531" w:type="dxa"/>
            <w:gridSpan w:val="2"/>
            <w:vAlign w:val="center"/>
          </w:tcPr>
          <w:p w:rsidR="00B95399" w:rsidRPr="00CF7AA5" w:rsidRDefault="00B95399" w:rsidP="00B95399">
            <w:pPr>
              <w:spacing w:before="60" w:after="60"/>
              <w:ind w:firstLine="0"/>
              <w:rPr>
                <w:rFonts w:eastAsia="Calibri"/>
                <w:sz w:val="24"/>
                <w:szCs w:val="24"/>
                <w:lang w:val="vi-VN"/>
              </w:rPr>
            </w:pPr>
            <w:r w:rsidRPr="00CF7AA5">
              <w:rPr>
                <w:rFonts w:eastAsia="Calibri"/>
                <w:sz w:val="24"/>
                <w:szCs w:val="24"/>
                <w:lang w:val="vi-VN"/>
              </w:rPr>
              <w:t>Động cơ xe mô tô, xe gắn máy điện</w:t>
            </w:r>
          </w:p>
        </w:tc>
        <w:tc>
          <w:tcPr>
            <w:tcW w:w="2797" w:type="dxa"/>
            <w:vAlign w:val="center"/>
          </w:tcPr>
          <w:p w:rsidR="00B95399" w:rsidRPr="00A67796" w:rsidRDefault="00F921EB" w:rsidP="00A67796">
            <w:pPr>
              <w:spacing w:before="60" w:after="60"/>
              <w:ind w:firstLine="0"/>
              <w:jc w:val="center"/>
              <w:rPr>
                <w:rFonts w:eastAsia="Times New Roman" w:cs="Times New Roman"/>
                <w:sz w:val="24"/>
                <w:szCs w:val="24"/>
                <w:lang w:val="vi-VN"/>
              </w:rPr>
            </w:pPr>
            <w:r>
              <w:rPr>
                <w:rFonts w:eastAsia="Times New Roman" w:cs="Times New Roman"/>
                <w:sz w:val="24"/>
                <w:szCs w:val="24"/>
                <w:lang w:val="vi-VN"/>
              </w:rPr>
              <w:t xml:space="preserve"> </w:t>
            </w:r>
            <w:r w:rsidR="00B95399" w:rsidRPr="00391077">
              <w:rPr>
                <w:rFonts w:eastAsia="Times New Roman" w:cs="Times New Roman"/>
                <w:sz w:val="24"/>
                <w:szCs w:val="24"/>
                <w:lang w:val="vi-VN"/>
              </w:rPr>
              <w:t>QCVN 90:2015/BGTVT</w:t>
            </w:r>
          </w:p>
        </w:tc>
        <w:tc>
          <w:tcPr>
            <w:tcW w:w="1400" w:type="dxa"/>
            <w:gridSpan w:val="2"/>
            <w:vAlign w:val="center"/>
          </w:tcPr>
          <w:p w:rsidR="00B95399" w:rsidRPr="00433F71" w:rsidRDefault="00B95399" w:rsidP="00B95399">
            <w:pPr>
              <w:spacing w:before="60" w:after="60"/>
              <w:ind w:firstLine="0"/>
              <w:jc w:val="center"/>
              <w:rPr>
                <w:rFonts w:eastAsia="Times New Roman" w:cs="Times New Roman"/>
                <w:sz w:val="24"/>
                <w:szCs w:val="24"/>
              </w:rPr>
            </w:pPr>
            <w:r w:rsidRPr="00391077">
              <w:rPr>
                <w:rFonts w:eastAsia="Times New Roman" w:cs="Times New Roman"/>
                <w:sz w:val="24"/>
                <w:szCs w:val="24"/>
                <w:lang w:val="vi-VN"/>
              </w:rPr>
              <w:t>85</w:t>
            </w:r>
            <w:r>
              <w:rPr>
                <w:rFonts w:eastAsia="Times New Roman" w:cs="Times New Roman"/>
                <w:sz w:val="24"/>
                <w:szCs w:val="24"/>
              </w:rPr>
              <w:t>.01</w:t>
            </w:r>
          </w:p>
        </w:tc>
        <w:tc>
          <w:tcPr>
            <w:tcW w:w="3444" w:type="dxa"/>
            <w:vAlign w:val="center"/>
          </w:tcPr>
          <w:p w:rsidR="00B95399" w:rsidRPr="00A67796" w:rsidRDefault="00B95399"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 xml:space="preserve">  </w:t>
            </w:r>
            <w:r w:rsidRPr="00391077">
              <w:rPr>
                <w:rFonts w:eastAsia="Times New Roman" w:cs="Times New Roman"/>
                <w:sz w:val="24"/>
                <w:szCs w:val="24"/>
                <w:lang w:val="vi-VN"/>
              </w:rPr>
              <w:t>TT 82/2015/TT-BGTVT</w:t>
            </w:r>
          </w:p>
        </w:tc>
      </w:tr>
      <w:tr w:rsidR="00B95399" w:rsidRPr="0011701A" w:rsidTr="00ED7A81">
        <w:trPr>
          <w:jc w:val="center"/>
        </w:trPr>
        <w:tc>
          <w:tcPr>
            <w:tcW w:w="871" w:type="dxa"/>
            <w:vAlign w:val="center"/>
          </w:tcPr>
          <w:p w:rsidR="00B95399" w:rsidRPr="00D81D7E" w:rsidRDefault="00B95399" w:rsidP="00B95399">
            <w:pPr>
              <w:pStyle w:val="ListParagraph"/>
              <w:numPr>
                <w:ilvl w:val="0"/>
                <w:numId w:val="20"/>
              </w:numPr>
              <w:spacing w:before="60" w:after="60"/>
              <w:ind w:left="284" w:firstLine="0"/>
              <w:jc w:val="center"/>
              <w:rPr>
                <w:rFonts w:cs="Times New Roman"/>
                <w:sz w:val="24"/>
                <w:szCs w:val="24"/>
              </w:rPr>
            </w:pPr>
          </w:p>
        </w:tc>
        <w:tc>
          <w:tcPr>
            <w:tcW w:w="5531" w:type="dxa"/>
            <w:gridSpan w:val="2"/>
            <w:vAlign w:val="center"/>
          </w:tcPr>
          <w:p w:rsidR="00B95399" w:rsidRPr="00CF7AA5" w:rsidRDefault="00B95399" w:rsidP="00B95399">
            <w:pPr>
              <w:spacing w:before="60" w:after="60"/>
              <w:ind w:firstLine="0"/>
              <w:rPr>
                <w:rFonts w:eastAsia="Calibri"/>
                <w:sz w:val="24"/>
                <w:szCs w:val="24"/>
                <w:lang w:val="vi-VN"/>
              </w:rPr>
            </w:pPr>
            <w:r w:rsidRPr="00CF7AA5">
              <w:rPr>
                <w:rFonts w:eastAsia="Calibri"/>
                <w:sz w:val="24"/>
                <w:szCs w:val="24"/>
                <w:lang w:val="vi-VN"/>
              </w:rPr>
              <w:t>Động cơ sử dụng cho xe đạp điện</w:t>
            </w:r>
          </w:p>
        </w:tc>
        <w:tc>
          <w:tcPr>
            <w:tcW w:w="2797" w:type="dxa"/>
            <w:vAlign w:val="center"/>
          </w:tcPr>
          <w:p w:rsidR="00B95399" w:rsidRPr="00A67796" w:rsidRDefault="00F921EB" w:rsidP="00A67796">
            <w:pPr>
              <w:spacing w:before="60" w:after="60"/>
              <w:ind w:firstLine="0"/>
              <w:jc w:val="center"/>
              <w:rPr>
                <w:rFonts w:eastAsia="Times New Roman" w:cs="Times New Roman"/>
                <w:sz w:val="24"/>
                <w:szCs w:val="24"/>
                <w:lang w:val="vi-VN"/>
              </w:rPr>
            </w:pPr>
            <w:r>
              <w:rPr>
                <w:rFonts w:eastAsia="Times New Roman" w:cs="Times New Roman"/>
                <w:sz w:val="24"/>
                <w:szCs w:val="24"/>
                <w:lang w:val="vi-VN"/>
              </w:rPr>
              <w:t xml:space="preserve"> </w:t>
            </w:r>
            <w:r w:rsidR="00B95399" w:rsidRPr="00391077">
              <w:rPr>
                <w:rFonts w:eastAsia="Times New Roman" w:cs="Times New Roman"/>
                <w:sz w:val="24"/>
                <w:szCs w:val="24"/>
                <w:lang w:val="vi-VN"/>
              </w:rPr>
              <w:t>QCVN 75:2014/BGTVT</w:t>
            </w:r>
          </w:p>
        </w:tc>
        <w:tc>
          <w:tcPr>
            <w:tcW w:w="1400" w:type="dxa"/>
            <w:gridSpan w:val="2"/>
            <w:vAlign w:val="center"/>
          </w:tcPr>
          <w:p w:rsidR="00B95399" w:rsidRPr="00433F71" w:rsidRDefault="00B95399" w:rsidP="00B95399">
            <w:pPr>
              <w:spacing w:before="60" w:after="60"/>
              <w:ind w:firstLine="0"/>
              <w:jc w:val="center"/>
              <w:rPr>
                <w:rFonts w:eastAsia="Times New Roman" w:cs="Times New Roman"/>
                <w:sz w:val="24"/>
                <w:szCs w:val="24"/>
              </w:rPr>
            </w:pPr>
            <w:r w:rsidRPr="00391077">
              <w:rPr>
                <w:rFonts w:eastAsia="Times New Roman" w:cs="Times New Roman"/>
                <w:sz w:val="24"/>
                <w:szCs w:val="24"/>
                <w:lang w:val="vi-VN"/>
              </w:rPr>
              <w:t>85</w:t>
            </w:r>
            <w:r>
              <w:rPr>
                <w:rFonts w:eastAsia="Times New Roman" w:cs="Times New Roman"/>
                <w:sz w:val="24"/>
                <w:szCs w:val="24"/>
              </w:rPr>
              <w:t>.01</w:t>
            </w:r>
          </w:p>
        </w:tc>
        <w:tc>
          <w:tcPr>
            <w:tcW w:w="3444" w:type="dxa"/>
            <w:vAlign w:val="center"/>
          </w:tcPr>
          <w:p w:rsidR="00B95399" w:rsidRPr="00A67796" w:rsidRDefault="00B95399"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 xml:space="preserve">  </w:t>
            </w:r>
            <w:r w:rsidRPr="00391077">
              <w:rPr>
                <w:rFonts w:eastAsia="Times New Roman" w:cs="Times New Roman"/>
                <w:sz w:val="24"/>
                <w:szCs w:val="24"/>
                <w:lang w:val="vi-VN"/>
              </w:rPr>
              <w:t>TT 40/2014/TT-BGTVT</w:t>
            </w:r>
          </w:p>
        </w:tc>
      </w:tr>
      <w:tr w:rsidR="00B95399" w:rsidRPr="0011701A" w:rsidTr="00B95399">
        <w:trPr>
          <w:jc w:val="center"/>
        </w:trPr>
        <w:tc>
          <w:tcPr>
            <w:tcW w:w="14043" w:type="dxa"/>
            <w:gridSpan w:val="7"/>
            <w:vAlign w:val="center"/>
          </w:tcPr>
          <w:p w:rsidR="00B95399" w:rsidRPr="00316DAB" w:rsidRDefault="00B95399" w:rsidP="00B95399">
            <w:pPr>
              <w:pStyle w:val="ListParagraph"/>
              <w:numPr>
                <w:ilvl w:val="0"/>
                <w:numId w:val="11"/>
              </w:numPr>
              <w:spacing w:before="60" w:after="60"/>
              <w:ind w:left="284" w:firstLine="0"/>
              <w:rPr>
                <w:rFonts w:eastAsia="Times New Roman" w:cs="Times New Roman"/>
                <w:sz w:val="24"/>
                <w:szCs w:val="24"/>
                <w:lang w:val="vi-VN"/>
              </w:rPr>
            </w:pPr>
            <w:r w:rsidRPr="00BE4E17">
              <w:rPr>
                <w:rFonts w:eastAsia="Times New Roman" w:cs="Times New Roman"/>
                <w:b/>
                <w:sz w:val="24"/>
                <w:szCs w:val="24"/>
              </w:rPr>
              <w:t>Lĩnh vực phương tiện, thiết bị thăm dò khai thác dầu khí biển</w:t>
            </w:r>
          </w:p>
        </w:tc>
      </w:tr>
      <w:tr w:rsidR="00B95399" w:rsidRPr="0011701A" w:rsidTr="00ED7A81">
        <w:trPr>
          <w:jc w:val="center"/>
        </w:trPr>
        <w:tc>
          <w:tcPr>
            <w:tcW w:w="871" w:type="dxa"/>
            <w:vAlign w:val="center"/>
          </w:tcPr>
          <w:p w:rsidR="00B95399" w:rsidRPr="00D81D7E" w:rsidRDefault="00B95399" w:rsidP="00B95399">
            <w:pPr>
              <w:pStyle w:val="ListParagraph"/>
              <w:numPr>
                <w:ilvl w:val="0"/>
                <w:numId w:val="21"/>
              </w:numPr>
              <w:spacing w:before="60" w:after="60"/>
              <w:ind w:left="284" w:firstLine="0"/>
              <w:jc w:val="center"/>
              <w:rPr>
                <w:rFonts w:cs="Times New Roman"/>
                <w:sz w:val="24"/>
                <w:szCs w:val="24"/>
              </w:rPr>
            </w:pPr>
          </w:p>
        </w:tc>
        <w:tc>
          <w:tcPr>
            <w:tcW w:w="5531" w:type="dxa"/>
            <w:gridSpan w:val="2"/>
            <w:vAlign w:val="center"/>
          </w:tcPr>
          <w:p w:rsidR="00B95399" w:rsidRPr="00316DAB" w:rsidRDefault="00B95399" w:rsidP="00CF7AA5">
            <w:pPr>
              <w:spacing w:before="60" w:after="60"/>
              <w:ind w:firstLine="0"/>
              <w:rPr>
                <w:rFonts w:eastAsia="Calibri"/>
                <w:sz w:val="24"/>
                <w:szCs w:val="24"/>
                <w:lang w:val="vi-VN"/>
              </w:rPr>
            </w:pPr>
            <w:r w:rsidRPr="00316DAB">
              <w:rPr>
                <w:rFonts w:eastAsia="Calibri"/>
                <w:sz w:val="24"/>
                <w:szCs w:val="24"/>
                <w:lang w:val="vi-VN"/>
              </w:rPr>
              <w:t>Giàn cố định trên biển (</w:t>
            </w:r>
            <w:r w:rsidR="0043625E" w:rsidRPr="00CF7AA5">
              <w:rPr>
                <w:rFonts w:eastAsia="Calibri"/>
                <w:sz w:val="24"/>
                <w:szCs w:val="24"/>
                <w:lang w:val="vi-VN"/>
              </w:rPr>
              <w:t>b</w:t>
            </w:r>
            <w:r w:rsidRPr="00316DAB">
              <w:rPr>
                <w:rFonts w:eastAsia="Calibri"/>
                <w:sz w:val="24"/>
                <w:szCs w:val="24"/>
                <w:lang w:val="vi-VN"/>
              </w:rPr>
              <w:t>ệ giàn khoan và các mảng cấu kiện tích hợp sử dụng trong các công đoạn khoan, khai thác dầu khí trên biển)</w:t>
            </w:r>
          </w:p>
        </w:tc>
        <w:tc>
          <w:tcPr>
            <w:tcW w:w="2797" w:type="dxa"/>
            <w:vAlign w:val="center"/>
          </w:tcPr>
          <w:p w:rsidR="00B95399" w:rsidRPr="00A67796" w:rsidRDefault="00B95399"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Bổ sung sửa đổi lần 1-2017 QCVN</w:t>
            </w:r>
            <w:r w:rsidR="00E041F9" w:rsidRPr="00A67796">
              <w:rPr>
                <w:rFonts w:eastAsia="Times New Roman" w:cs="Times New Roman"/>
                <w:sz w:val="24"/>
                <w:szCs w:val="24"/>
                <w:lang w:val="vi-VN"/>
              </w:rPr>
              <w:t xml:space="preserve"> </w:t>
            </w:r>
            <w:r w:rsidRPr="00A67796">
              <w:rPr>
                <w:rFonts w:eastAsia="Times New Roman" w:cs="Times New Roman"/>
                <w:sz w:val="24"/>
                <w:szCs w:val="24"/>
                <w:lang w:val="vi-VN"/>
              </w:rPr>
              <w:t>49: 2012/BGTVT</w:t>
            </w:r>
          </w:p>
        </w:tc>
        <w:tc>
          <w:tcPr>
            <w:tcW w:w="1400" w:type="dxa"/>
            <w:gridSpan w:val="2"/>
            <w:vAlign w:val="center"/>
          </w:tcPr>
          <w:p w:rsidR="00B95399" w:rsidRPr="00A67796" w:rsidRDefault="00B95399"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8430.49.10</w:t>
            </w:r>
          </w:p>
        </w:tc>
        <w:tc>
          <w:tcPr>
            <w:tcW w:w="3444" w:type="dxa"/>
            <w:vAlign w:val="center"/>
          </w:tcPr>
          <w:p w:rsidR="00B95399" w:rsidRPr="00A67796" w:rsidRDefault="00B95399"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TT 33/2011/TT-BGTVT</w:t>
            </w:r>
          </w:p>
        </w:tc>
      </w:tr>
      <w:tr w:rsidR="00B95399" w:rsidRPr="0011701A" w:rsidTr="00ED7A81">
        <w:trPr>
          <w:jc w:val="center"/>
        </w:trPr>
        <w:tc>
          <w:tcPr>
            <w:tcW w:w="871" w:type="dxa"/>
            <w:vAlign w:val="center"/>
          </w:tcPr>
          <w:p w:rsidR="00B95399" w:rsidRPr="00D81D7E" w:rsidRDefault="00B95399" w:rsidP="00B95399">
            <w:pPr>
              <w:pStyle w:val="ListParagraph"/>
              <w:numPr>
                <w:ilvl w:val="0"/>
                <w:numId w:val="21"/>
              </w:numPr>
              <w:spacing w:before="60" w:after="60"/>
              <w:ind w:left="284" w:firstLine="0"/>
              <w:jc w:val="center"/>
              <w:rPr>
                <w:rFonts w:cs="Times New Roman"/>
                <w:sz w:val="24"/>
                <w:szCs w:val="24"/>
              </w:rPr>
            </w:pPr>
          </w:p>
        </w:tc>
        <w:tc>
          <w:tcPr>
            <w:tcW w:w="5531" w:type="dxa"/>
            <w:gridSpan w:val="2"/>
            <w:vAlign w:val="center"/>
          </w:tcPr>
          <w:p w:rsidR="00B95399" w:rsidRPr="00316DAB" w:rsidRDefault="00B95399" w:rsidP="00CF7AA5">
            <w:pPr>
              <w:spacing w:before="60" w:after="60"/>
              <w:ind w:firstLine="0"/>
              <w:rPr>
                <w:rFonts w:eastAsia="Calibri"/>
                <w:sz w:val="24"/>
                <w:szCs w:val="24"/>
                <w:lang w:val="vi-VN"/>
              </w:rPr>
            </w:pPr>
            <w:r w:rsidRPr="00316DAB">
              <w:rPr>
                <w:rFonts w:eastAsia="Calibri"/>
                <w:sz w:val="24"/>
                <w:szCs w:val="24"/>
                <w:lang w:val="vi-VN"/>
              </w:rPr>
              <w:t>Kho chứa nổi,giàn di động (</w:t>
            </w:r>
            <w:r w:rsidR="0043625E" w:rsidRPr="009C55A0">
              <w:rPr>
                <w:rFonts w:eastAsia="Calibri"/>
                <w:sz w:val="24"/>
                <w:szCs w:val="24"/>
                <w:lang w:val="vi-VN"/>
              </w:rPr>
              <w:t>g</w:t>
            </w:r>
            <w:r w:rsidRPr="00316DAB">
              <w:rPr>
                <w:rFonts w:eastAsia="Calibri"/>
                <w:sz w:val="24"/>
                <w:szCs w:val="24"/>
                <w:lang w:val="vi-VN"/>
              </w:rPr>
              <w:t>iàn khoan hoặc giàn sản xuất nổi hoặc nửa nổi nửa chìm)</w:t>
            </w:r>
          </w:p>
        </w:tc>
        <w:tc>
          <w:tcPr>
            <w:tcW w:w="2797" w:type="dxa"/>
            <w:vAlign w:val="center"/>
          </w:tcPr>
          <w:p w:rsidR="00B95399" w:rsidRPr="00A67796" w:rsidRDefault="00B95399"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QCVN</w:t>
            </w:r>
            <w:r w:rsidR="00E041F9" w:rsidRPr="00A67796">
              <w:rPr>
                <w:rFonts w:eastAsia="Times New Roman" w:cs="Times New Roman"/>
                <w:sz w:val="24"/>
                <w:szCs w:val="24"/>
                <w:lang w:val="vi-VN"/>
              </w:rPr>
              <w:t xml:space="preserve"> </w:t>
            </w:r>
            <w:r w:rsidRPr="00A67796">
              <w:rPr>
                <w:rFonts w:eastAsia="Times New Roman" w:cs="Times New Roman"/>
                <w:sz w:val="24"/>
                <w:szCs w:val="24"/>
                <w:lang w:val="vi-VN"/>
              </w:rPr>
              <w:t>70:2014/BGTVT</w:t>
            </w:r>
          </w:p>
          <w:p w:rsidR="00B95399" w:rsidRPr="00A67796" w:rsidRDefault="00B95399"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QCVN 48:2012/BGTVT</w:t>
            </w:r>
          </w:p>
        </w:tc>
        <w:tc>
          <w:tcPr>
            <w:tcW w:w="1400" w:type="dxa"/>
            <w:gridSpan w:val="2"/>
            <w:vAlign w:val="center"/>
          </w:tcPr>
          <w:p w:rsidR="00B95399" w:rsidRPr="00A67796" w:rsidRDefault="00B95399"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8905.20.00</w:t>
            </w:r>
          </w:p>
        </w:tc>
        <w:tc>
          <w:tcPr>
            <w:tcW w:w="3444" w:type="dxa"/>
            <w:vAlign w:val="center"/>
          </w:tcPr>
          <w:p w:rsidR="00B95399" w:rsidRPr="00A67796" w:rsidRDefault="00B95399"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TT 33/2011/TT-BGTVT</w:t>
            </w:r>
          </w:p>
        </w:tc>
      </w:tr>
      <w:tr w:rsidR="00B95399" w:rsidRPr="0011701A" w:rsidTr="00ED7A81">
        <w:trPr>
          <w:jc w:val="center"/>
        </w:trPr>
        <w:tc>
          <w:tcPr>
            <w:tcW w:w="871" w:type="dxa"/>
            <w:vAlign w:val="center"/>
          </w:tcPr>
          <w:p w:rsidR="00B95399" w:rsidRPr="00D81D7E" w:rsidRDefault="00B95399" w:rsidP="00B95399">
            <w:pPr>
              <w:pStyle w:val="ListParagraph"/>
              <w:numPr>
                <w:ilvl w:val="0"/>
                <w:numId w:val="21"/>
              </w:numPr>
              <w:spacing w:before="60" w:after="60"/>
              <w:ind w:left="284" w:firstLine="0"/>
              <w:jc w:val="center"/>
              <w:rPr>
                <w:rFonts w:cs="Times New Roman"/>
                <w:sz w:val="24"/>
                <w:szCs w:val="24"/>
              </w:rPr>
            </w:pPr>
          </w:p>
        </w:tc>
        <w:tc>
          <w:tcPr>
            <w:tcW w:w="5531" w:type="dxa"/>
            <w:gridSpan w:val="2"/>
            <w:vAlign w:val="center"/>
          </w:tcPr>
          <w:p w:rsidR="00B95399" w:rsidRPr="00316DAB" w:rsidRDefault="00B95399" w:rsidP="00CF7AA5">
            <w:pPr>
              <w:spacing w:before="60" w:after="60"/>
              <w:ind w:firstLine="0"/>
              <w:rPr>
                <w:rFonts w:eastAsia="Calibri"/>
                <w:sz w:val="24"/>
                <w:szCs w:val="24"/>
                <w:lang w:val="vi-VN"/>
              </w:rPr>
            </w:pPr>
            <w:r w:rsidRPr="00316DAB">
              <w:rPr>
                <w:rFonts w:eastAsia="Calibri"/>
                <w:sz w:val="24"/>
                <w:szCs w:val="24"/>
                <w:lang w:val="vi-VN"/>
              </w:rPr>
              <w:t>Hệ thống đường ống biển (</w:t>
            </w:r>
            <w:r w:rsidR="0043625E" w:rsidRPr="009C55A0">
              <w:rPr>
                <w:rFonts w:eastAsia="Calibri"/>
                <w:sz w:val="24"/>
                <w:szCs w:val="24"/>
                <w:lang w:val="vi-VN"/>
              </w:rPr>
              <w:t>ố</w:t>
            </w:r>
            <w:r w:rsidRPr="00316DAB">
              <w:rPr>
                <w:rFonts w:eastAsia="Calibri"/>
                <w:sz w:val="24"/>
                <w:szCs w:val="24"/>
                <w:lang w:val="vi-VN"/>
              </w:rPr>
              <w:t>ng dẫn sử dụng cho đường ống dẫn dầu hoặc khí)</w:t>
            </w:r>
          </w:p>
        </w:tc>
        <w:tc>
          <w:tcPr>
            <w:tcW w:w="2797" w:type="dxa"/>
            <w:vAlign w:val="center"/>
          </w:tcPr>
          <w:p w:rsidR="00B95399" w:rsidRPr="00A67796" w:rsidRDefault="00B95399"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QCVN 69:2014/BGTVT</w:t>
            </w:r>
          </w:p>
        </w:tc>
        <w:tc>
          <w:tcPr>
            <w:tcW w:w="1400" w:type="dxa"/>
            <w:gridSpan w:val="2"/>
            <w:vAlign w:val="center"/>
          </w:tcPr>
          <w:p w:rsidR="00B95399" w:rsidRPr="00A67796" w:rsidRDefault="00B95399"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7304 hoặc 7305 hoặc 7306</w:t>
            </w:r>
          </w:p>
        </w:tc>
        <w:tc>
          <w:tcPr>
            <w:tcW w:w="3444" w:type="dxa"/>
            <w:vAlign w:val="center"/>
          </w:tcPr>
          <w:p w:rsidR="00B95399" w:rsidRPr="00A67796" w:rsidRDefault="00B95399"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TT 33/2011/TT-BGTVT</w:t>
            </w:r>
          </w:p>
        </w:tc>
      </w:tr>
      <w:tr w:rsidR="00B95399" w:rsidRPr="0011701A" w:rsidTr="00ED7A81">
        <w:trPr>
          <w:jc w:val="center"/>
        </w:trPr>
        <w:tc>
          <w:tcPr>
            <w:tcW w:w="871" w:type="dxa"/>
            <w:vAlign w:val="center"/>
          </w:tcPr>
          <w:p w:rsidR="00B95399" w:rsidRPr="00D81D7E" w:rsidRDefault="00B95399" w:rsidP="00B95399">
            <w:pPr>
              <w:pStyle w:val="ListParagraph"/>
              <w:numPr>
                <w:ilvl w:val="0"/>
                <w:numId w:val="21"/>
              </w:numPr>
              <w:spacing w:before="60" w:after="60"/>
              <w:ind w:left="284" w:firstLine="0"/>
              <w:jc w:val="center"/>
              <w:rPr>
                <w:rFonts w:cs="Times New Roman"/>
                <w:sz w:val="24"/>
                <w:szCs w:val="24"/>
              </w:rPr>
            </w:pPr>
          </w:p>
        </w:tc>
        <w:tc>
          <w:tcPr>
            <w:tcW w:w="5531" w:type="dxa"/>
            <w:gridSpan w:val="2"/>
            <w:vAlign w:val="center"/>
          </w:tcPr>
          <w:p w:rsidR="00B95399" w:rsidRPr="00316DAB" w:rsidRDefault="00B95399" w:rsidP="00CF7AA5">
            <w:pPr>
              <w:spacing w:before="60" w:after="60"/>
              <w:ind w:firstLine="0"/>
              <w:rPr>
                <w:rFonts w:eastAsia="Calibri"/>
                <w:sz w:val="24"/>
                <w:szCs w:val="24"/>
                <w:lang w:val="vi-VN"/>
              </w:rPr>
            </w:pPr>
            <w:r w:rsidRPr="00316DAB">
              <w:rPr>
                <w:rFonts w:eastAsia="Calibri"/>
                <w:sz w:val="24"/>
                <w:szCs w:val="24"/>
                <w:lang w:val="vi-VN"/>
              </w:rPr>
              <w:t>Phao neo dầu khí</w:t>
            </w:r>
          </w:p>
        </w:tc>
        <w:tc>
          <w:tcPr>
            <w:tcW w:w="2797" w:type="dxa"/>
            <w:vAlign w:val="center"/>
          </w:tcPr>
          <w:p w:rsidR="00B95399" w:rsidRPr="00A67796" w:rsidRDefault="00B95399"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QCVN 72:2014/BGTVT</w:t>
            </w:r>
          </w:p>
        </w:tc>
        <w:tc>
          <w:tcPr>
            <w:tcW w:w="1400" w:type="dxa"/>
            <w:gridSpan w:val="2"/>
            <w:vAlign w:val="center"/>
          </w:tcPr>
          <w:p w:rsidR="00B95399" w:rsidRPr="00A67796" w:rsidRDefault="00B95399"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8907.90.10</w:t>
            </w:r>
          </w:p>
        </w:tc>
        <w:tc>
          <w:tcPr>
            <w:tcW w:w="3444" w:type="dxa"/>
            <w:vAlign w:val="center"/>
          </w:tcPr>
          <w:p w:rsidR="00B95399" w:rsidRPr="00A67796" w:rsidRDefault="00B95399"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TT 33/2011/TT-BGTVT</w:t>
            </w:r>
          </w:p>
        </w:tc>
      </w:tr>
      <w:tr w:rsidR="00B95399" w:rsidRPr="0011701A" w:rsidTr="00B95399">
        <w:trPr>
          <w:jc w:val="center"/>
        </w:trPr>
        <w:tc>
          <w:tcPr>
            <w:tcW w:w="14043" w:type="dxa"/>
            <w:gridSpan w:val="7"/>
            <w:vAlign w:val="center"/>
          </w:tcPr>
          <w:p w:rsidR="00B95399" w:rsidRPr="00316DAB" w:rsidRDefault="00B95399" w:rsidP="00B95399">
            <w:pPr>
              <w:pStyle w:val="ListParagraph"/>
              <w:numPr>
                <w:ilvl w:val="0"/>
                <w:numId w:val="11"/>
              </w:numPr>
              <w:spacing w:before="60" w:after="60"/>
              <w:ind w:left="284" w:firstLine="0"/>
              <w:rPr>
                <w:rFonts w:eastAsia="Times New Roman" w:cs="Times New Roman"/>
                <w:sz w:val="24"/>
                <w:szCs w:val="24"/>
                <w:lang w:val="vi-VN"/>
              </w:rPr>
            </w:pPr>
            <w:r w:rsidRPr="00BE4E17">
              <w:rPr>
                <w:rFonts w:eastAsia="Times New Roman" w:cs="Times New Roman"/>
                <w:b/>
                <w:sz w:val="24"/>
                <w:szCs w:val="24"/>
              </w:rPr>
              <w:t>Lĩnh vực biển</w:t>
            </w:r>
          </w:p>
        </w:tc>
      </w:tr>
      <w:tr w:rsidR="00B95399" w:rsidRPr="0011701A" w:rsidTr="00ED7A81">
        <w:trPr>
          <w:jc w:val="center"/>
        </w:trPr>
        <w:tc>
          <w:tcPr>
            <w:tcW w:w="871" w:type="dxa"/>
            <w:vAlign w:val="center"/>
          </w:tcPr>
          <w:p w:rsidR="00B95399" w:rsidRPr="00D81D7E" w:rsidRDefault="00B95399" w:rsidP="005D342A">
            <w:pPr>
              <w:pStyle w:val="ListParagraph"/>
              <w:numPr>
                <w:ilvl w:val="0"/>
                <w:numId w:val="26"/>
              </w:numPr>
              <w:spacing w:before="60" w:after="60"/>
              <w:ind w:left="284" w:firstLine="0"/>
              <w:jc w:val="center"/>
              <w:rPr>
                <w:rFonts w:cs="Times New Roman"/>
                <w:sz w:val="24"/>
                <w:szCs w:val="24"/>
              </w:rPr>
            </w:pPr>
          </w:p>
        </w:tc>
        <w:tc>
          <w:tcPr>
            <w:tcW w:w="5531" w:type="dxa"/>
            <w:gridSpan w:val="2"/>
            <w:vAlign w:val="center"/>
          </w:tcPr>
          <w:p w:rsidR="00B95399" w:rsidRPr="009C55A0" w:rsidRDefault="002E439D" w:rsidP="00CF7AA5">
            <w:pPr>
              <w:spacing w:before="60" w:after="60"/>
              <w:ind w:firstLine="0"/>
              <w:rPr>
                <w:rFonts w:eastAsia="Calibri"/>
                <w:sz w:val="24"/>
                <w:szCs w:val="24"/>
                <w:lang w:val="vi-VN"/>
              </w:rPr>
            </w:pPr>
            <w:r w:rsidRPr="009C55A0">
              <w:rPr>
                <w:rFonts w:eastAsia="Calibri"/>
                <w:sz w:val="24"/>
                <w:szCs w:val="24"/>
                <w:lang w:val="vi-VN"/>
              </w:rPr>
              <w:t xml:space="preserve">Tàu thủy chở khách, du thuyền, phà, tàu thuỷ chở hàng, xà lan và các tàu thuyền tương tự để vận chuyển người hoặc hàng hóa (trừ các phương tiện phục vụ vào </w:t>
            </w:r>
            <w:r w:rsidRPr="009C55A0">
              <w:rPr>
                <w:rFonts w:eastAsia="Calibri"/>
                <w:sz w:val="24"/>
                <w:szCs w:val="24"/>
                <w:lang w:val="vi-VN"/>
              </w:rPr>
              <w:lastRenderedPageBreak/>
              <w:t>mục đích quốc phòng, an ninh)</w:t>
            </w:r>
          </w:p>
        </w:tc>
        <w:tc>
          <w:tcPr>
            <w:tcW w:w="2797" w:type="dxa"/>
            <w:vAlign w:val="center"/>
          </w:tcPr>
          <w:p w:rsidR="002E439D" w:rsidRPr="00A67796" w:rsidRDefault="002E439D"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lastRenderedPageBreak/>
              <w:t>QCVN 21:2015/BGTVT</w:t>
            </w:r>
          </w:p>
          <w:p w:rsidR="00B95399" w:rsidRPr="00316DAB" w:rsidRDefault="002E439D" w:rsidP="002E439D">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QCVN 26:2016/BGTVT</w:t>
            </w:r>
          </w:p>
        </w:tc>
        <w:tc>
          <w:tcPr>
            <w:tcW w:w="1400" w:type="dxa"/>
            <w:gridSpan w:val="2"/>
            <w:vAlign w:val="center"/>
          </w:tcPr>
          <w:p w:rsidR="00B95399" w:rsidRPr="005F11C4" w:rsidRDefault="002E439D" w:rsidP="00B95399">
            <w:pPr>
              <w:spacing w:before="60" w:after="60"/>
              <w:ind w:firstLine="0"/>
              <w:jc w:val="center"/>
              <w:rPr>
                <w:rFonts w:eastAsia="Times New Roman" w:cs="Times New Roman"/>
                <w:sz w:val="24"/>
                <w:szCs w:val="24"/>
                <w:lang w:val="vi-VN"/>
              </w:rPr>
            </w:pPr>
            <w:r w:rsidRPr="00D30612">
              <w:rPr>
                <w:sz w:val="24"/>
                <w:szCs w:val="24"/>
                <w:lang w:val="vi-VN"/>
              </w:rPr>
              <w:t>89.01</w:t>
            </w:r>
          </w:p>
        </w:tc>
        <w:tc>
          <w:tcPr>
            <w:tcW w:w="3444" w:type="dxa"/>
            <w:vAlign w:val="center"/>
          </w:tcPr>
          <w:p w:rsidR="00B95399" w:rsidRPr="00316DAB" w:rsidRDefault="00B95399" w:rsidP="00B95399">
            <w:pPr>
              <w:spacing w:before="60" w:after="60"/>
              <w:ind w:firstLine="0"/>
              <w:jc w:val="center"/>
              <w:rPr>
                <w:rFonts w:eastAsia="Times New Roman" w:cs="Times New Roman"/>
                <w:sz w:val="24"/>
                <w:szCs w:val="24"/>
                <w:lang w:val="vi-VN"/>
              </w:rPr>
            </w:pPr>
          </w:p>
        </w:tc>
      </w:tr>
      <w:tr w:rsidR="00B95399" w:rsidRPr="0011701A" w:rsidTr="00ED7A81">
        <w:trPr>
          <w:jc w:val="center"/>
        </w:trPr>
        <w:tc>
          <w:tcPr>
            <w:tcW w:w="871" w:type="dxa"/>
            <w:vAlign w:val="center"/>
          </w:tcPr>
          <w:p w:rsidR="00B95399" w:rsidRPr="00D81D7E" w:rsidRDefault="00B95399" w:rsidP="005D342A">
            <w:pPr>
              <w:pStyle w:val="ListParagraph"/>
              <w:numPr>
                <w:ilvl w:val="0"/>
                <w:numId w:val="26"/>
              </w:numPr>
              <w:spacing w:before="60" w:after="60"/>
              <w:ind w:left="284" w:firstLine="0"/>
              <w:jc w:val="center"/>
              <w:rPr>
                <w:rFonts w:cs="Times New Roman"/>
                <w:sz w:val="24"/>
                <w:szCs w:val="24"/>
              </w:rPr>
            </w:pPr>
          </w:p>
        </w:tc>
        <w:tc>
          <w:tcPr>
            <w:tcW w:w="5531" w:type="dxa"/>
            <w:gridSpan w:val="2"/>
            <w:vAlign w:val="center"/>
          </w:tcPr>
          <w:p w:rsidR="00B95399" w:rsidRPr="009C55A0" w:rsidRDefault="002E439D" w:rsidP="00CF7AA5">
            <w:pPr>
              <w:spacing w:before="60" w:after="60"/>
              <w:ind w:firstLine="0"/>
              <w:rPr>
                <w:rFonts w:eastAsia="Calibri"/>
                <w:sz w:val="24"/>
                <w:szCs w:val="24"/>
                <w:lang w:val="vi-VN"/>
              </w:rPr>
            </w:pPr>
            <w:r w:rsidRPr="009C55A0">
              <w:rPr>
                <w:rFonts w:eastAsia="Calibri"/>
                <w:sz w:val="24"/>
                <w:szCs w:val="24"/>
                <w:lang w:val="vi-VN"/>
              </w:rPr>
              <w:t>Tàu kéo và tàu đẩy (trừ các phương tiện phục vụ vào mục đích quốc phòng, an ninh).</w:t>
            </w:r>
          </w:p>
        </w:tc>
        <w:tc>
          <w:tcPr>
            <w:tcW w:w="2797" w:type="dxa"/>
            <w:vAlign w:val="center"/>
          </w:tcPr>
          <w:p w:rsidR="002E439D" w:rsidRPr="00A67796" w:rsidRDefault="002E439D"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QCVN 21:2015/BGTVT</w:t>
            </w:r>
          </w:p>
          <w:p w:rsidR="00B95399" w:rsidRPr="00316DAB" w:rsidRDefault="002E439D"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QCVN 26:2016/BGTVT</w:t>
            </w:r>
          </w:p>
        </w:tc>
        <w:tc>
          <w:tcPr>
            <w:tcW w:w="1400" w:type="dxa"/>
            <w:gridSpan w:val="2"/>
            <w:vAlign w:val="center"/>
          </w:tcPr>
          <w:p w:rsidR="00B95399" w:rsidRPr="005F11C4" w:rsidRDefault="002E439D"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89.04</w:t>
            </w:r>
          </w:p>
        </w:tc>
        <w:tc>
          <w:tcPr>
            <w:tcW w:w="3444" w:type="dxa"/>
            <w:vAlign w:val="center"/>
          </w:tcPr>
          <w:p w:rsidR="002E439D" w:rsidRPr="00A67796" w:rsidRDefault="002E439D"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TT 40/2016/TT-BGTVT</w:t>
            </w:r>
          </w:p>
          <w:p w:rsidR="00B95399" w:rsidRPr="00316DAB" w:rsidRDefault="002E439D"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TT 25/2017/TT-BGTVT</w:t>
            </w:r>
          </w:p>
        </w:tc>
      </w:tr>
      <w:tr w:rsidR="00F921EB" w:rsidRPr="0011701A" w:rsidTr="00ED7A81">
        <w:trPr>
          <w:jc w:val="center"/>
        </w:trPr>
        <w:tc>
          <w:tcPr>
            <w:tcW w:w="871" w:type="dxa"/>
            <w:vAlign w:val="center"/>
          </w:tcPr>
          <w:p w:rsidR="00F921EB" w:rsidRPr="00D81D7E" w:rsidRDefault="00F921EB" w:rsidP="005D342A">
            <w:pPr>
              <w:pStyle w:val="ListParagraph"/>
              <w:numPr>
                <w:ilvl w:val="0"/>
                <w:numId w:val="26"/>
              </w:numPr>
              <w:spacing w:before="60" w:after="60"/>
              <w:ind w:left="284" w:firstLine="0"/>
              <w:jc w:val="center"/>
              <w:rPr>
                <w:rFonts w:cs="Times New Roman"/>
                <w:sz w:val="24"/>
                <w:szCs w:val="24"/>
              </w:rPr>
            </w:pPr>
          </w:p>
        </w:tc>
        <w:tc>
          <w:tcPr>
            <w:tcW w:w="5531" w:type="dxa"/>
            <w:gridSpan w:val="2"/>
            <w:vAlign w:val="center"/>
          </w:tcPr>
          <w:p w:rsidR="00F921EB" w:rsidRPr="009C55A0" w:rsidRDefault="00F921EB" w:rsidP="00CF7AA5">
            <w:pPr>
              <w:spacing w:before="60" w:after="60"/>
              <w:ind w:firstLine="0"/>
              <w:rPr>
                <w:rFonts w:eastAsia="Calibri"/>
                <w:sz w:val="24"/>
                <w:szCs w:val="24"/>
                <w:lang w:val="vi-VN"/>
              </w:rPr>
            </w:pPr>
            <w:r w:rsidRPr="009C55A0">
              <w:rPr>
                <w:rFonts w:eastAsia="Calibri"/>
                <w:sz w:val="24"/>
                <w:szCs w:val="24"/>
                <w:lang w:val="vi-VN"/>
              </w:rPr>
              <w:t>Tàu đèn hiệu (hải đăng), tàu cứu hộ, tàu hút nạo vét (tàu cuốc), cần cẩu nổi và tàu thuyền khác mà tính năng di động trên mặt nước chỉ nhằm bổ sung cho chức năng chính của các tàu thuyền này; ụ nổi sửa chữa tàu.</w:t>
            </w:r>
          </w:p>
        </w:tc>
        <w:tc>
          <w:tcPr>
            <w:tcW w:w="2797" w:type="dxa"/>
            <w:vAlign w:val="center"/>
          </w:tcPr>
          <w:p w:rsidR="00F921EB" w:rsidRPr="00A67796" w:rsidRDefault="00F921EB"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QCVN 21:2015/BGTVT</w:t>
            </w:r>
          </w:p>
          <w:p w:rsidR="00F921EB" w:rsidRPr="00A67796" w:rsidRDefault="00F921EB"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QCVN 55:2013/BGTVT</w:t>
            </w:r>
          </w:p>
          <w:p w:rsidR="00F921EB" w:rsidRPr="00A67796" w:rsidRDefault="00F921EB"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QCVN 58:2013/BGTVT</w:t>
            </w:r>
          </w:p>
        </w:tc>
        <w:tc>
          <w:tcPr>
            <w:tcW w:w="1400" w:type="dxa"/>
            <w:gridSpan w:val="2"/>
            <w:vAlign w:val="center"/>
          </w:tcPr>
          <w:p w:rsidR="00F921EB" w:rsidRPr="00A67796" w:rsidRDefault="00F921EB"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89.05</w:t>
            </w:r>
          </w:p>
        </w:tc>
        <w:tc>
          <w:tcPr>
            <w:tcW w:w="3444" w:type="dxa"/>
            <w:vAlign w:val="center"/>
          </w:tcPr>
          <w:p w:rsidR="00F921EB" w:rsidRPr="00A67796" w:rsidRDefault="00F921EB"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TT 40/2016/TT-BGTVT</w:t>
            </w:r>
          </w:p>
          <w:p w:rsidR="00F921EB" w:rsidRPr="00A67796" w:rsidRDefault="00F921EB"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TT 25/2017/TT-BGTVT</w:t>
            </w:r>
          </w:p>
        </w:tc>
      </w:tr>
      <w:tr w:rsidR="00F921EB" w:rsidRPr="0011701A" w:rsidTr="00ED7A81">
        <w:trPr>
          <w:jc w:val="center"/>
        </w:trPr>
        <w:tc>
          <w:tcPr>
            <w:tcW w:w="871" w:type="dxa"/>
            <w:vAlign w:val="center"/>
          </w:tcPr>
          <w:p w:rsidR="00F921EB" w:rsidRPr="00D81D7E" w:rsidRDefault="00F921EB" w:rsidP="005D342A">
            <w:pPr>
              <w:pStyle w:val="ListParagraph"/>
              <w:numPr>
                <w:ilvl w:val="0"/>
                <w:numId w:val="26"/>
              </w:numPr>
              <w:spacing w:before="60" w:after="60"/>
              <w:ind w:left="284" w:firstLine="0"/>
              <w:jc w:val="center"/>
              <w:rPr>
                <w:rFonts w:cs="Times New Roman"/>
                <w:sz w:val="24"/>
                <w:szCs w:val="24"/>
              </w:rPr>
            </w:pPr>
          </w:p>
        </w:tc>
        <w:tc>
          <w:tcPr>
            <w:tcW w:w="5531" w:type="dxa"/>
            <w:gridSpan w:val="2"/>
            <w:vAlign w:val="center"/>
          </w:tcPr>
          <w:p w:rsidR="00F921EB" w:rsidRPr="009C55A0" w:rsidRDefault="00F921EB" w:rsidP="00CF7AA5">
            <w:pPr>
              <w:spacing w:before="60" w:after="60"/>
              <w:ind w:firstLine="0"/>
              <w:rPr>
                <w:rFonts w:eastAsia="Calibri"/>
                <w:sz w:val="24"/>
                <w:szCs w:val="24"/>
                <w:lang w:val="vi-VN"/>
              </w:rPr>
            </w:pPr>
            <w:r w:rsidRPr="009C55A0">
              <w:rPr>
                <w:rFonts w:eastAsia="Calibri"/>
                <w:sz w:val="24"/>
                <w:szCs w:val="24"/>
                <w:lang w:val="vi-VN"/>
              </w:rPr>
              <w:t>Tàu thuyền khác, thân tàu hoặc tàu chưa hoàn chỉnh hoặc chưa hoàn thiện, đã lắp ráp, hoặc chưa lắp ráp hoặc tháo rời, hoặc tàu hoàn chỉnh chưa lắp ráp hoặc tháo rời nếu không có đặc trưng cơ bản của một loại tàu cụ thể (trừ các phương tiện phục vụ vào mục đích quốc phòng, an ninh).</w:t>
            </w:r>
          </w:p>
        </w:tc>
        <w:tc>
          <w:tcPr>
            <w:tcW w:w="2797" w:type="dxa"/>
            <w:vAlign w:val="center"/>
          </w:tcPr>
          <w:p w:rsidR="00F921EB" w:rsidRPr="00A67796" w:rsidRDefault="00F921EB"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QCVN 21:2015/BGTVT</w:t>
            </w:r>
          </w:p>
          <w:p w:rsidR="00F921EB" w:rsidRPr="00A67796" w:rsidRDefault="00F921EB"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QCVN 54:2015/BGTVT</w:t>
            </w:r>
          </w:p>
          <w:p w:rsidR="00F921EB" w:rsidRPr="00A67796" w:rsidRDefault="00F921EB"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QCVN 26:2016/BGTVT</w:t>
            </w:r>
          </w:p>
          <w:p w:rsidR="00F921EB" w:rsidRPr="00A67796" w:rsidRDefault="00F921EB"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QCVN 03:2016/BGTVT</w:t>
            </w:r>
          </w:p>
          <w:p w:rsidR="00F921EB" w:rsidRPr="00A67796" w:rsidRDefault="00F921EB"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QCVN 63:2013/BGTVT</w:t>
            </w:r>
          </w:p>
          <w:p w:rsidR="00F921EB" w:rsidRPr="00A67796" w:rsidRDefault="00F921EB"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QCVN 56:2013/BGTVT</w:t>
            </w:r>
          </w:p>
          <w:p w:rsidR="00F921EB" w:rsidRPr="00A67796" w:rsidRDefault="00F921EB"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QCVN 23:2016/BGTVT</w:t>
            </w:r>
          </w:p>
        </w:tc>
        <w:tc>
          <w:tcPr>
            <w:tcW w:w="1400" w:type="dxa"/>
            <w:gridSpan w:val="2"/>
            <w:vAlign w:val="center"/>
          </w:tcPr>
          <w:p w:rsidR="00F921EB" w:rsidRPr="00A67796" w:rsidRDefault="00F921EB"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89.06</w:t>
            </w:r>
          </w:p>
        </w:tc>
        <w:tc>
          <w:tcPr>
            <w:tcW w:w="3444" w:type="dxa"/>
            <w:vAlign w:val="center"/>
          </w:tcPr>
          <w:p w:rsidR="00F921EB" w:rsidRPr="00A67796" w:rsidRDefault="00F921EB"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TT 40/2016/TT-BGTVT</w:t>
            </w:r>
          </w:p>
          <w:p w:rsidR="00F921EB" w:rsidRPr="00A67796" w:rsidRDefault="00F921EB"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TT 25/2017/TT-BGTVT</w:t>
            </w:r>
          </w:p>
        </w:tc>
      </w:tr>
      <w:tr w:rsidR="00E7229A" w:rsidRPr="0011701A" w:rsidTr="00D40F9F">
        <w:trPr>
          <w:jc w:val="center"/>
        </w:trPr>
        <w:tc>
          <w:tcPr>
            <w:tcW w:w="14043" w:type="dxa"/>
            <w:gridSpan w:val="7"/>
            <w:vAlign w:val="center"/>
          </w:tcPr>
          <w:p w:rsidR="00E7229A" w:rsidRPr="00316DAB" w:rsidRDefault="00E7229A" w:rsidP="00E7229A">
            <w:pPr>
              <w:pStyle w:val="ListParagraph"/>
              <w:numPr>
                <w:ilvl w:val="0"/>
                <w:numId w:val="11"/>
              </w:numPr>
              <w:spacing w:before="60" w:after="60"/>
              <w:ind w:left="284" w:firstLine="0"/>
              <w:rPr>
                <w:rFonts w:eastAsia="Times New Roman" w:cs="Times New Roman"/>
                <w:sz w:val="24"/>
                <w:szCs w:val="24"/>
                <w:lang w:val="vi-VN"/>
              </w:rPr>
            </w:pPr>
            <w:r w:rsidRPr="00BE4E17">
              <w:rPr>
                <w:rFonts w:eastAsia="Times New Roman" w:cs="Times New Roman"/>
                <w:b/>
                <w:sz w:val="24"/>
                <w:szCs w:val="24"/>
              </w:rPr>
              <w:t>Lĩnh vực phương tiện thủy nội địa</w:t>
            </w:r>
          </w:p>
        </w:tc>
      </w:tr>
      <w:tr w:rsidR="00E7229A" w:rsidRPr="0011701A" w:rsidTr="00ED7A81">
        <w:trPr>
          <w:jc w:val="center"/>
        </w:trPr>
        <w:tc>
          <w:tcPr>
            <w:tcW w:w="871" w:type="dxa"/>
            <w:vAlign w:val="center"/>
          </w:tcPr>
          <w:p w:rsidR="00E7229A" w:rsidRPr="00D81D7E" w:rsidRDefault="00E7229A" w:rsidP="00E7229A">
            <w:pPr>
              <w:pStyle w:val="ListParagraph"/>
              <w:numPr>
                <w:ilvl w:val="0"/>
                <w:numId w:val="27"/>
              </w:numPr>
              <w:spacing w:before="60" w:after="60"/>
              <w:rPr>
                <w:rFonts w:cs="Times New Roman"/>
                <w:sz w:val="24"/>
                <w:szCs w:val="24"/>
              </w:rPr>
            </w:pPr>
          </w:p>
        </w:tc>
        <w:tc>
          <w:tcPr>
            <w:tcW w:w="5531" w:type="dxa"/>
            <w:gridSpan w:val="2"/>
            <w:vAlign w:val="center"/>
          </w:tcPr>
          <w:p w:rsidR="00E7229A" w:rsidRPr="00316DAB" w:rsidRDefault="00E7229A" w:rsidP="00CF7AA5">
            <w:pPr>
              <w:spacing w:before="60" w:after="60"/>
              <w:ind w:firstLine="0"/>
              <w:rPr>
                <w:rFonts w:cs="Times New Roman"/>
                <w:bCs/>
                <w:i/>
                <w:color w:val="000000"/>
                <w:sz w:val="24"/>
                <w:szCs w:val="24"/>
                <w:lang w:val="vi-VN"/>
              </w:rPr>
            </w:pPr>
            <w:r w:rsidRPr="009C55A0">
              <w:rPr>
                <w:rFonts w:eastAsia="Calibri"/>
                <w:sz w:val="24"/>
                <w:szCs w:val="24"/>
                <w:lang w:val="vi-VN"/>
              </w:rPr>
              <w:t>Tàu thủy chở khách, du thuyền, phà, tàu thuỷ chở hàng, sà lan và các tàu thuyền tương tự để vận chuyển người hoặc hàng hóa, các loại tàu thuyền thể thao, vui chơi giải trí và canô (trừ các phương tiện phục vụ vào mục đích quốc phòng, an ninh)</w:t>
            </w:r>
          </w:p>
        </w:tc>
        <w:tc>
          <w:tcPr>
            <w:tcW w:w="2797" w:type="dxa"/>
            <w:vAlign w:val="center"/>
          </w:tcPr>
          <w:p w:rsidR="00E7229A" w:rsidRPr="00A67796" w:rsidRDefault="00E7229A"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Sửa đổi 1:2015 QCVN 72:2013/BGTVT</w:t>
            </w:r>
          </w:p>
          <w:p w:rsidR="00E7229A" w:rsidRPr="00A67796" w:rsidRDefault="00E7229A"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QCVN 25:2015/BGTVT</w:t>
            </w:r>
          </w:p>
          <w:p w:rsidR="00E7229A" w:rsidRPr="00A67796" w:rsidRDefault="00E7229A"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Sửa đổi 2:2016 QCVN 17:2011/BGTVT</w:t>
            </w:r>
          </w:p>
          <w:p w:rsidR="00E7229A" w:rsidRPr="00A67796" w:rsidRDefault="00E7229A"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QCVN 84:2014/BGTVT</w:t>
            </w:r>
          </w:p>
          <w:p w:rsidR="00E7229A" w:rsidRPr="00A67796" w:rsidRDefault="00E7229A"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QCVN 50:2012/BGTVT</w:t>
            </w:r>
          </w:p>
          <w:p w:rsidR="00E7229A" w:rsidRPr="00A67796" w:rsidRDefault="00E7229A"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QCVN 51:2012/BGTVT</w:t>
            </w:r>
          </w:p>
          <w:p w:rsidR="00E7229A" w:rsidRPr="00A67796" w:rsidRDefault="00E7229A"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QCVN 56:2013/BGTVT</w:t>
            </w:r>
          </w:p>
          <w:p w:rsidR="00E7229A" w:rsidRPr="00A67796" w:rsidRDefault="00E7229A"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 xml:space="preserve">Sửa đổi 1:2016 QCVN </w:t>
            </w:r>
            <w:r w:rsidRPr="00A67796">
              <w:rPr>
                <w:rFonts w:eastAsia="Times New Roman" w:cs="Times New Roman"/>
                <w:sz w:val="24"/>
                <w:szCs w:val="24"/>
                <w:lang w:val="vi-VN"/>
              </w:rPr>
              <w:lastRenderedPageBreak/>
              <w:t>01:2008/BGTVT</w:t>
            </w:r>
          </w:p>
          <w:p w:rsidR="00E7229A" w:rsidRPr="00A67796" w:rsidRDefault="00E7229A"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QCVN 54:2013/BGTVT</w:t>
            </w:r>
          </w:p>
          <w:p w:rsidR="00E7229A" w:rsidRPr="00322AA8" w:rsidRDefault="00E7229A" w:rsidP="00A67796">
            <w:pPr>
              <w:spacing w:before="60" w:after="60"/>
              <w:ind w:firstLine="0"/>
              <w:jc w:val="center"/>
              <w:rPr>
                <w:sz w:val="24"/>
                <w:szCs w:val="24"/>
                <w:lang w:val="vi-VN"/>
              </w:rPr>
            </w:pPr>
            <w:r w:rsidRPr="00A67796">
              <w:rPr>
                <w:rFonts w:eastAsia="Times New Roman" w:cs="Times New Roman"/>
                <w:sz w:val="24"/>
                <w:szCs w:val="24"/>
                <w:lang w:val="vi-VN"/>
              </w:rPr>
              <w:t>QCVN 81:2014/BGTVT</w:t>
            </w:r>
          </w:p>
        </w:tc>
        <w:tc>
          <w:tcPr>
            <w:tcW w:w="1400" w:type="dxa"/>
            <w:gridSpan w:val="2"/>
            <w:vAlign w:val="center"/>
          </w:tcPr>
          <w:p w:rsidR="00E7229A" w:rsidRPr="00A67796" w:rsidRDefault="00E7229A"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lastRenderedPageBreak/>
              <w:t>89.01</w:t>
            </w:r>
          </w:p>
          <w:p w:rsidR="00E7229A" w:rsidRPr="00A67796" w:rsidRDefault="00E7229A"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89.03</w:t>
            </w:r>
          </w:p>
        </w:tc>
        <w:tc>
          <w:tcPr>
            <w:tcW w:w="3444" w:type="dxa"/>
            <w:vAlign w:val="center"/>
          </w:tcPr>
          <w:p w:rsidR="00E7229A" w:rsidRPr="00A67796" w:rsidRDefault="00E7229A"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TT 48/2015/TT-BGTVT</w:t>
            </w:r>
          </w:p>
          <w:p w:rsidR="00E7229A" w:rsidRPr="00A67796" w:rsidRDefault="00E7229A"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TT 25/2017/TT-BGTVT</w:t>
            </w:r>
          </w:p>
        </w:tc>
      </w:tr>
      <w:tr w:rsidR="00E7229A" w:rsidRPr="0011701A" w:rsidTr="00ED7A81">
        <w:trPr>
          <w:jc w:val="center"/>
        </w:trPr>
        <w:tc>
          <w:tcPr>
            <w:tcW w:w="871" w:type="dxa"/>
            <w:vAlign w:val="center"/>
          </w:tcPr>
          <w:p w:rsidR="00E7229A" w:rsidRPr="00D81D7E" w:rsidRDefault="00E7229A" w:rsidP="00E7229A">
            <w:pPr>
              <w:pStyle w:val="ListParagraph"/>
              <w:numPr>
                <w:ilvl w:val="0"/>
                <w:numId w:val="27"/>
              </w:numPr>
              <w:spacing w:before="60" w:after="60"/>
              <w:rPr>
                <w:rFonts w:cs="Times New Roman"/>
                <w:sz w:val="24"/>
                <w:szCs w:val="24"/>
              </w:rPr>
            </w:pPr>
          </w:p>
        </w:tc>
        <w:tc>
          <w:tcPr>
            <w:tcW w:w="5531" w:type="dxa"/>
            <w:gridSpan w:val="2"/>
            <w:vAlign w:val="center"/>
          </w:tcPr>
          <w:p w:rsidR="00E7229A" w:rsidRPr="009C55A0" w:rsidRDefault="00E7229A" w:rsidP="00CF7AA5">
            <w:pPr>
              <w:spacing w:before="60" w:after="60"/>
              <w:ind w:firstLine="0"/>
              <w:rPr>
                <w:rFonts w:eastAsia="Calibri"/>
                <w:sz w:val="24"/>
                <w:szCs w:val="24"/>
                <w:lang w:val="vi-VN"/>
              </w:rPr>
            </w:pPr>
            <w:r w:rsidRPr="009C55A0">
              <w:rPr>
                <w:rFonts w:eastAsia="Calibri"/>
                <w:sz w:val="24"/>
                <w:szCs w:val="24"/>
                <w:lang w:val="vi-VN"/>
              </w:rPr>
              <w:t>Tàu kéo và tàu đẩy (trừ các phương tiện phục vụ vào mục đích quốc phòng, an ninh)</w:t>
            </w:r>
          </w:p>
        </w:tc>
        <w:tc>
          <w:tcPr>
            <w:tcW w:w="2797" w:type="dxa"/>
            <w:vAlign w:val="center"/>
          </w:tcPr>
          <w:p w:rsidR="00E7229A" w:rsidRPr="00A67796" w:rsidRDefault="00E7229A"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Sửa đổi 1:2015 QCVN 72:2013/BGTVT</w:t>
            </w:r>
          </w:p>
          <w:p w:rsidR="00E7229A" w:rsidRPr="00A67796" w:rsidRDefault="00E7229A"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QCVN 25:2015/BGTVT</w:t>
            </w:r>
          </w:p>
          <w:p w:rsidR="00E7229A" w:rsidRPr="00A67796" w:rsidRDefault="00E7229A"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Sửa đổi 2:2016 QCVN 17:2011/BGTVT</w:t>
            </w:r>
          </w:p>
          <w:p w:rsidR="00E7229A" w:rsidRPr="00A67796" w:rsidRDefault="00E7229A"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QCVN 84:2013/BGTVT</w:t>
            </w:r>
          </w:p>
        </w:tc>
        <w:tc>
          <w:tcPr>
            <w:tcW w:w="1400" w:type="dxa"/>
            <w:gridSpan w:val="2"/>
            <w:vAlign w:val="center"/>
          </w:tcPr>
          <w:p w:rsidR="00E7229A" w:rsidRPr="00A67796" w:rsidRDefault="00E7229A"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89.04</w:t>
            </w:r>
          </w:p>
        </w:tc>
        <w:tc>
          <w:tcPr>
            <w:tcW w:w="3444" w:type="dxa"/>
            <w:vAlign w:val="center"/>
          </w:tcPr>
          <w:p w:rsidR="00E7229A" w:rsidRPr="00A67796" w:rsidRDefault="00E7229A"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TT 48/2015/TT-BGTVT</w:t>
            </w:r>
          </w:p>
          <w:p w:rsidR="00E7229A" w:rsidRPr="00A67796" w:rsidRDefault="00E7229A"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TT 25/2017/TT-BGTVT</w:t>
            </w:r>
          </w:p>
        </w:tc>
      </w:tr>
      <w:tr w:rsidR="00E7229A" w:rsidRPr="0011701A" w:rsidTr="00ED7A81">
        <w:trPr>
          <w:jc w:val="center"/>
        </w:trPr>
        <w:tc>
          <w:tcPr>
            <w:tcW w:w="871" w:type="dxa"/>
            <w:vAlign w:val="center"/>
          </w:tcPr>
          <w:p w:rsidR="00E7229A" w:rsidRPr="00D81D7E" w:rsidRDefault="00E7229A" w:rsidP="00E7229A">
            <w:pPr>
              <w:pStyle w:val="ListParagraph"/>
              <w:numPr>
                <w:ilvl w:val="0"/>
                <w:numId w:val="27"/>
              </w:numPr>
              <w:spacing w:before="60" w:after="60"/>
              <w:rPr>
                <w:rFonts w:cs="Times New Roman"/>
                <w:sz w:val="24"/>
                <w:szCs w:val="24"/>
              </w:rPr>
            </w:pPr>
          </w:p>
        </w:tc>
        <w:tc>
          <w:tcPr>
            <w:tcW w:w="5531" w:type="dxa"/>
            <w:gridSpan w:val="2"/>
            <w:vAlign w:val="center"/>
          </w:tcPr>
          <w:p w:rsidR="00E7229A" w:rsidRPr="009C55A0" w:rsidRDefault="00E7229A" w:rsidP="009C55A0">
            <w:pPr>
              <w:ind w:firstLine="0"/>
              <w:rPr>
                <w:rFonts w:eastAsia="Calibri"/>
                <w:sz w:val="24"/>
                <w:szCs w:val="24"/>
                <w:lang w:val="vi-VN"/>
              </w:rPr>
            </w:pPr>
            <w:r w:rsidRPr="009C55A0">
              <w:rPr>
                <w:rFonts w:eastAsia="Calibri"/>
                <w:sz w:val="24"/>
                <w:szCs w:val="24"/>
                <w:lang w:val="vi-VN"/>
              </w:rPr>
              <w:t>Tàu đèn hiệu, tàu cứu hỏa, tàu hút nạo vét, tàu cuốc, cần cẩu nổi và tàu thuyền khác mà tính năng di động trên mặt nước chỉ nhằm bổ sung cho chức năng chính của các tàu thuyền này; ụ nổi sửa chữa tàu; giàn khoan hoặc giàn sản xuất nổi hoặc nửa nổi nửa chìm</w:t>
            </w:r>
          </w:p>
        </w:tc>
        <w:tc>
          <w:tcPr>
            <w:tcW w:w="2797" w:type="dxa"/>
            <w:vAlign w:val="center"/>
          </w:tcPr>
          <w:p w:rsidR="00E7229A" w:rsidRPr="00A67796" w:rsidRDefault="00E7229A"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Sửa đổi 1:2015 QCVN 72:2013/BGTVT</w:t>
            </w:r>
          </w:p>
          <w:p w:rsidR="00E7229A" w:rsidRPr="00A67796" w:rsidRDefault="00E7229A"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QCVN 25:2015/BGTVT</w:t>
            </w:r>
          </w:p>
          <w:p w:rsidR="00E7229A" w:rsidRPr="00A67796" w:rsidRDefault="00E7229A"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Sửa đổi 2:2016 QCVN 17:2011/BGTVT</w:t>
            </w:r>
          </w:p>
          <w:p w:rsidR="00E7229A" w:rsidRPr="00A67796" w:rsidRDefault="00E7229A"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QCVN 84:2013/BGTVT</w:t>
            </w:r>
          </w:p>
          <w:p w:rsidR="00E7229A" w:rsidRPr="00A67796" w:rsidRDefault="00E7229A"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QCVN 51:2012/BGTVT</w:t>
            </w:r>
          </w:p>
          <w:p w:rsidR="00E7229A" w:rsidRPr="00A67796" w:rsidRDefault="00E7229A"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QCVN 56:2013/BGTVT</w:t>
            </w:r>
          </w:p>
          <w:p w:rsidR="00E7229A" w:rsidRPr="00A67796" w:rsidRDefault="00E7229A"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QCVN 54:2013/BGTVT</w:t>
            </w:r>
          </w:p>
          <w:p w:rsidR="00E7229A" w:rsidRPr="00A67796" w:rsidRDefault="00E7229A"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QCVN 55:2013/BGTVT</w:t>
            </w:r>
          </w:p>
        </w:tc>
        <w:tc>
          <w:tcPr>
            <w:tcW w:w="1400" w:type="dxa"/>
            <w:gridSpan w:val="2"/>
            <w:vAlign w:val="center"/>
          </w:tcPr>
          <w:p w:rsidR="00E7229A" w:rsidRPr="00A67796" w:rsidRDefault="00E7229A"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89.05</w:t>
            </w:r>
          </w:p>
        </w:tc>
        <w:tc>
          <w:tcPr>
            <w:tcW w:w="3444" w:type="dxa"/>
            <w:vAlign w:val="center"/>
          </w:tcPr>
          <w:p w:rsidR="00E7229A" w:rsidRPr="00A67796" w:rsidRDefault="00E7229A"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TT 48/2015/TT-BGTVT</w:t>
            </w:r>
          </w:p>
          <w:p w:rsidR="00E7229A" w:rsidRPr="00A67796" w:rsidRDefault="00E7229A"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TT 25/2017/TT-BGTVT</w:t>
            </w:r>
          </w:p>
        </w:tc>
      </w:tr>
      <w:tr w:rsidR="00E7229A" w:rsidRPr="0011701A" w:rsidTr="00ED7A81">
        <w:trPr>
          <w:jc w:val="center"/>
        </w:trPr>
        <w:tc>
          <w:tcPr>
            <w:tcW w:w="871" w:type="dxa"/>
            <w:vAlign w:val="center"/>
          </w:tcPr>
          <w:p w:rsidR="00E7229A" w:rsidRPr="00D81D7E" w:rsidRDefault="00E7229A" w:rsidP="00E7229A">
            <w:pPr>
              <w:pStyle w:val="ListParagraph"/>
              <w:numPr>
                <w:ilvl w:val="0"/>
                <w:numId w:val="27"/>
              </w:numPr>
              <w:spacing w:before="60" w:after="60"/>
              <w:rPr>
                <w:rFonts w:cs="Times New Roman"/>
                <w:sz w:val="24"/>
                <w:szCs w:val="24"/>
              </w:rPr>
            </w:pPr>
          </w:p>
        </w:tc>
        <w:tc>
          <w:tcPr>
            <w:tcW w:w="5531" w:type="dxa"/>
            <w:gridSpan w:val="2"/>
            <w:vAlign w:val="center"/>
          </w:tcPr>
          <w:p w:rsidR="00E7229A" w:rsidRPr="00316DAB" w:rsidRDefault="00E7229A" w:rsidP="00CF7AA5">
            <w:pPr>
              <w:spacing w:before="60" w:after="60"/>
              <w:ind w:firstLine="0"/>
              <w:rPr>
                <w:rFonts w:cs="Times New Roman"/>
                <w:bCs/>
                <w:i/>
                <w:color w:val="000000"/>
                <w:sz w:val="24"/>
                <w:szCs w:val="24"/>
                <w:lang w:val="vi-VN"/>
              </w:rPr>
            </w:pPr>
            <w:r w:rsidRPr="009C55A0">
              <w:rPr>
                <w:rFonts w:eastAsia="Calibri"/>
                <w:sz w:val="24"/>
                <w:szCs w:val="24"/>
                <w:lang w:val="vi-VN"/>
              </w:rPr>
              <w:t>Tàu thuyền khác, thân tàu hoặc tàu chưa hoàn chỉnh hoặc chưa hoàn thiện, đã lắp ráp, hoặc chưa lắp ráp hoặc tháo rời, hoặc tàu hoàn chỉnh chưa lắp ráp hoặc tháo rời nếu không có đặc trưng cơ bản của một loại tàu cụ thể (trừ các phương tiện phục vụ vào mục đích quốc phòng, an ninh)</w:t>
            </w:r>
          </w:p>
        </w:tc>
        <w:tc>
          <w:tcPr>
            <w:tcW w:w="2797" w:type="dxa"/>
            <w:vAlign w:val="center"/>
          </w:tcPr>
          <w:p w:rsidR="00E7229A" w:rsidRPr="00A67796" w:rsidRDefault="00E7229A"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Sửa đổi 1:2015 QCVN 72:2013/BGTVT</w:t>
            </w:r>
          </w:p>
          <w:p w:rsidR="00E7229A" w:rsidRPr="00A67796" w:rsidRDefault="00E7229A"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QCVN 25:2015/BGTVT</w:t>
            </w:r>
          </w:p>
          <w:p w:rsidR="00E7229A" w:rsidRPr="00A67796" w:rsidRDefault="00E7229A"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Sửa đổi 2:2016 QCVN 17:2011/BGTVT</w:t>
            </w:r>
          </w:p>
          <w:p w:rsidR="00E7229A" w:rsidRPr="00A67796" w:rsidRDefault="00E7229A"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QCVN 84:2014/BGTVT</w:t>
            </w:r>
          </w:p>
          <w:p w:rsidR="00E7229A" w:rsidRPr="00A67796" w:rsidRDefault="00E7229A"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QCVN 50:2012/BGTVT</w:t>
            </w:r>
          </w:p>
          <w:p w:rsidR="00E7229A" w:rsidRPr="00A67796" w:rsidRDefault="00E7229A"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lastRenderedPageBreak/>
              <w:t>QCVN 51:2012/BGTVT</w:t>
            </w:r>
          </w:p>
          <w:p w:rsidR="00E7229A" w:rsidRPr="00A67796" w:rsidRDefault="00E7229A"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QCVN 56:2013/BGTVT</w:t>
            </w:r>
          </w:p>
          <w:p w:rsidR="00E7229A" w:rsidRPr="00A67796" w:rsidRDefault="00E7229A"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Sửa đổi 1:2016 QCVN 01:2008/BGTVT</w:t>
            </w:r>
          </w:p>
          <w:p w:rsidR="00E7229A" w:rsidRPr="00A67796" w:rsidRDefault="00E7229A"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QCVN 54:2013/BGTVT</w:t>
            </w:r>
          </w:p>
        </w:tc>
        <w:tc>
          <w:tcPr>
            <w:tcW w:w="1400" w:type="dxa"/>
            <w:gridSpan w:val="2"/>
            <w:vAlign w:val="center"/>
          </w:tcPr>
          <w:p w:rsidR="00E7229A" w:rsidRPr="00A67796" w:rsidRDefault="00E7229A"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lastRenderedPageBreak/>
              <w:t>89.06</w:t>
            </w:r>
          </w:p>
        </w:tc>
        <w:tc>
          <w:tcPr>
            <w:tcW w:w="3444" w:type="dxa"/>
            <w:vAlign w:val="center"/>
          </w:tcPr>
          <w:p w:rsidR="00E7229A" w:rsidRPr="00A67796" w:rsidRDefault="00E7229A"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TT 48/2015/TT-BGTVT</w:t>
            </w:r>
          </w:p>
          <w:p w:rsidR="00E7229A" w:rsidRPr="00A67796" w:rsidRDefault="00E7229A"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TT 25/2017/TT-BGTVT</w:t>
            </w:r>
          </w:p>
        </w:tc>
      </w:tr>
      <w:tr w:rsidR="00071D0D" w:rsidRPr="0011701A" w:rsidTr="00D40F9F">
        <w:trPr>
          <w:jc w:val="center"/>
        </w:trPr>
        <w:tc>
          <w:tcPr>
            <w:tcW w:w="14043" w:type="dxa"/>
            <w:gridSpan w:val="7"/>
            <w:vAlign w:val="center"/>
          </w:tcPr>
          <w:p w:rsidR="00071D0D" w:rsidRPr="00316DAB" w:rsidRDefault="00071D0D" w:rsidP="00071D0D">
            <w:pPr>
              <w:pStyle w:val="ListParagraph"/>
              <w:numPr>
                <w:ilvl w:val="0"/>
                <w:numId w:val="11"/>
              </w:numPr>
              <w:spacing w:before="60" w:after="60"/>
              <w:ind w:left="284" w:firstLine="0"/>
              <w:rPr>
                <w:rFonts w:eastAsia="Times New Roman" w:cs="Times New Roman"/>
                <w:sz w:val="24"/>
                <w:szCs w:val="24"/>
                <w:lang w:val="vi-VN"/>
              </w:rPr>
            </w:pPr>
            <w:r w:rsidRPr="00BE4E17">
              <w:rPr>
                <w:rFonts w:eastAsia="Times New Roman" w:cs="Times New Roman"/>
                <w:b/>
                <w:sz w:val="24"/>
                <w:szCs w:val="24"/>
              </w:rPr>
              <w:lastRenderedPageBreak/>
              <w:t>Lĩnh vực hạ tầng thủy nội địa</w:t>
            </w:r>
          </w:p>
        </w:tc>
      </w:tr>
      <w:tr w:rsidR="00071D0D" w:rsidRPr="005024B2" w:rsidTr="00ED7A81">
        <w:trPr>
          <w:jc w:val="center"/>
        </w:trPr>
        <w:tc>
          <w:tcPr>
            <w:tcW w:w="871" w:type="dxa"/>
            <w:vAlign w:val="center"/>
          </w:tcPr>
          <w:p w:rsidR="00071D0D" w:rsidRPr="00D81D7E" w:rsidRDefault="00071D0D" w:rsidP="00071D0D">
            <w:pPr>
              <w:pStyle w:val="ListParagraph"/>
              <w:numPr>
                <w:ilvl w:val="0"/>
                <w:numId w:val="28"/>
              </w:numPr>
              <w:spacing w:before="60" w:after="60"/>
              <w:rPr>
                <w:rFonts w:cs="Times New Roman"/>
                <w:sz w:val="24"/>
                <w:szCs w:val="24"/>
              </w:rPr>
            </w:pPr>
          </w:p>
        </w:tc>
        <w:tc>
          <w:tcPr>
            <w:tcW w:w="5531" w:type="dxa"/>
            <w:gridSpan w:val="2"/>
            <w:vAlign w:val="center"/>
          </w:tcPr>
          <w:p w:rsidR="00071D0D" w:rsidRPr="00650408" w:rsidRDefault="00071D0D" w:rsidP="00CF7AA5">
            <w:pPr>
              <w:spacing w:before="60" w:after="60"/>
              <w:ind w:firstLine="0"/>
              <w:rPr>
                <w:bCs/>
                <w:i/>
                <w:color w:val="000000"/>
                <w:sz w:val="24"/>
                <w:szCs w:val="24"/>
              </w:rPr>
            </w:pPr>
            <w:r w:rsidRPr="009C55A0">
              <w:rPr>
                <w:rFonts w:eastAsia="Calibri"/>
                <w:sz w:val="24"/>
                <w:szCs w:val="24"/>
                <w:lang w:val="vi-VN"/>
              </w:rPr>
              <w:t>Cấu kiện nổi khác (ví dụ: bè mảng, thùng chứa chất lỏng, ketxon giếng kín (coffer-dams), cầu lên bờ, các loại phao nổi và mốc hiệu)</w:t>
            </w:r>
          </w:p>
        </w:tc>
        <w:tc>
          <w:tcPr>
            <w:tcW w:w="2797" w:type="dxa"/>
            <w:vAlign w:val="center"/>
          </w:tcPr>
          <w:p w:rsidR="00071D0D" w:rsidRPr="00CF7AA5" w:rsidRDefault="00071D0D" w:rsidP="00CF7AA5">
            <w:pPr>
              <w:spacing w:before="60" w:after="60"/>
              <w:ind w:firstLine="0"/>
              <w:jc w:val="center"/>
              <w:rPr>
                <w:rFonts w:eastAsia="Times New Roman" w:cs="Times New Roman"/>
                <w:sz w:val="24"/>
                <w:szCs w:val="24"/>
              </w:rPr>
            </w:pPr>
            <w:r w:rsidRPr="00A67796">
              <w:rPr>
                <w:rFonts w:eastAsia="Times New Roman" w:cs="Times New Roman"/>
                <w:sz w:val="24"/>
                <w:szCs w:val="24"/>
                <w:lang w:val="vi-VN"/>
              </w:rPr>
              <w:t>QCVN 72:2014/BGTVT</w:t>
            </w:r>
          </w:p>
        </w:tc>
        <w:tc>
          <w:tcPr>
            <w:tcW w:w="1400" w:type="dxa"/>
            <w:gridSpan w:val="2"/>
            <w:vAlign w:val="center"/>
          </w:tcPr>
          <w:p w:rsidR="00071D0D" w:rsidRPr="00A67796" w:rsidRDefault="00071D0D"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89.07</w:t>
            </w:r>
          </w:p>
        </w:tc>
        <w:tc>
          <w:tcPr>
            <w:tcW w:w="3444" w:type="dxa"/>
            <w:vAlign w:val="center"/>
          </w:tcPr>
          <w:p w:rsidR="00D63A50" w:rsidRPr="00A67796" w:rsidRDefault="00D63A50"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TT 79/2014/TT-BGTVT</w:t>
            </w:r>
          </w:p>
          <w:p w:rsidR="00D63A50" w:rsidRPr="00A67796" w:rsidRDefault="00D63A50"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TT 54/2012/TT-BGTVT</w:t>
            </w:r>
          </w:p>
          <w:p w:rsidR="00D63A50" w:rsidRPr="00A67796" w:rsidRDefault="00D63A50"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TT 06/2013/TT-BGTVT</w:t>
            </w:r>
          </w:p>
          <w:p w:rsidR="00071D0D" w:rsidRPr="00A67796" w:rsidRDefault="00D63A50"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 xml:space="preserve">  TT 11/2013/TT-BGTVT</w:t>
            </w:r>
          </w:p>
        </w:tc>
      </w:tr>
      <w:tr w:rsidR="00071D0D" w:rsidRPr="00071D0D" w:rsidTr="00D40F9F">
        <w:trPr>
          <w:jc w:val="center"/>
        </w:trPr>
        <w:tc>
          <w:tcPr>
            <w:tcW w:w="14043" w:type="dxa"/>
            <w:gridSpan w:val="7"/>
            <w:vAlign w:val="center"/>
          </w:tcPr>
          <w:p w:rsidR="00071D0D" w:rsidRPr="00316DAB" w:rsidRDefault="00071D0D" w:rsidP="00071D0D">
            <w:pPr>
              <w:pStyle w:val="ListParagraph"/>
              <w:numPr>
                <w:ilvl w:val="0"/>
                <w:numId w:val="11"/>
              </w:numPr>
              <w:spacing w:before="60" w:after="60"/>
              <w:ind w:left="284" w:firstLine="0"/>
              <w:rPr>
                <w:rFonts w:eastAsia="Times New Roman" w:cs="Times New Roman"/>
                <w:sz w:val="24"/>
                <w:szCs w:val="24"/>
                <w:lang w:val="vi-VN"/>
              </w:rPr>
            </w:pPr>
            <w:r w:rsidRPr="009902C7">
              <w:rPr>
                <w:rFonts w:eastAsia="Times New Roman" w:cs="Times New Roman"/>
                <w:b/>
                <w:sz w:val="24"/>
                <w:szCs w:val="24"/>
              </w:rPr>
              <w:t>Lĩnh vực đường sắt</w:t>
            </w:r>
          </w:p>
        </w:tc>
      </w:tr>
      <w:tr w:rsidR="00CF4FF2" w:rsidRPr="00071D0D" w:rsidTr="00ED7A81">
        <w:trPr>
          <w:jc w:val="center"/>
        </w:trPr>
        <w:tc>
          <w:tcPr>
            <w:tcW w:w="871" w:type="dxa"/>
            <w:vAlign w:val="center"/>
          </w:tcPr>
          <w:p w:rsidR="00CF4FF2" w:rsidRPr="00071D0D" w:rsidRDefault="00CF4FF2" w:rsidP="00CF4FF2">
            <w:pPr>
              <w:pStyle w:val="ListParagraph"/>
              <w:numPr>
                <w:ilvl w:val="0"/>
                <w:numId w:val="29"/>
              </w:numPr>
              <w:spacing w:before="60" w:after="60"/>
              <w:rPr>
                <w:rFonts w:cs="Times New Roman"/>
                <w:sz w:val="24"/>
                <w:szCs w:val="24"/>
                <w:lang w:val="vi-VN"/>
              </w:rPr>
            </w:pPr>
          </w:p>
        </w:tc>
        <w:tc>
          <w:tcPr>
            <w:tcW w:w="5531" w:type="dxa"/>
            <w:gridSpan w:val="2"/>
            <w:vAlign w:val="center"/>
          </w:tcPr>
          <w:p w:rsidR="00CF4FF2" w:rsidRPr="009C55A0" w:rsidRDefault="00CF4FF2" w:rsidP="00CF7AA5">
            <w:pPr>
              <w:spacing w:before="60" w:after="60"/>
              <w:ind w:firstLine="0"/>
              <w:rPr>
                <w:rFonts w:eastAsia="Calibri"/>
                <w:sz w:val="24"/>
                <w:szCs w:val="24"/>
                <w:lang w:val="vi-VN"/>
              </w:rPr>
            </w:pPr>
            <w:r w:rsidRPr="009C55A0">
              <w:rPr>
                <w:rFonts w:eastAsia="Calibri"/>
                <w:sz w:val="24"/>
                <w:szCs w:val="24"/>
                <w:lang w:val="vi-VN"/>
              </w:rPr>
              <w:t>Phương tiệ</w:t>
            </w:r>
            <w:r w:rsidR="0043625E" w:rsidRPr="009C55A0">
              <w:rPr>
                <w:rFonts w:eastAsia="Calibri"/>
                <w:sz w:val="24"/>
                <w:szCs w:val="24"/>
                <w:lang w:val="vi-VN"/>
              </w:rPr>
              <w:t xml:space="preserve">n chuyên dùng: Gòong  </w:t>
            </w:r>
            <w:r w:rsidRPr="009C55A0">
              <w:rPr>
                <w:rFonts w:eastAsia="Calibri"/>
                <w:sz w:val="24"/>
                <w:szCs w:val="24"/>
                <w:lang w:val="vi-VN"/>
              </w:rPr>
              <w:t>máy; Ô tô ray; Cần trục đường sắt; Máy chèn đường; Máy kiểm tra đường; Phương tiện khác dùng để phục vụ thi công, bảo dưỡng, sửa chữa, kiểm tra đường sắt</w:t>
            </w:r>
          </w:p>
        </w:tc>
        <w:tc>
          <w:tcPr>
            <w:tcW w:w="2797" w:type="dxa"/>
          </w:tcPr>
          <w:p w:rsidR="00CF4FF2" w:rsidRPr="00A67796" w:rsidRDefault="00CF4FF2"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QCVN 08: 2015/BGTVT</w:t>
            </w:r>
          </w:p>
          <w:p w:rsidR="00CF4FF2" w:rsidRPr="00A67796" w:rsidRDefault="00CF4FF2"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QCVN 15: 2018/BGTVT</w:t>
            </w:r>
          </w:p>
          <w:p w:rsidR="00CF4FF2" w:rsidRPr="00A67796" w:rsidRDefault="00CF4FF2"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QCVN 16: 2011/BGTVT</w:t>
            </w:r>
          </w:p>
          <w:p w:rsidR="00CF4FF2" w:rsidRPr="00A67796" w:rsidRDefault="00CF4FF2"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QCVN 22: 2010/BGTVT</w:t>
            </w:r>
          </w:p>
        </w:tc>
        <w:tc>
          <w:tcPr>
            <w:tcW w:w="1400" w:type="dxa"/>
            <w:gridSpan w:val="2"/>
            <w:vAlign w:val="center"/>
          </w:tcPr>
          <w:p w:rsidR="00CF4FF2" w:rsidRPr="00A67796" w:rsidRDefault="00CF4FF2"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8604.00.00</w:t>
            </w:r>
          </w:p>
        </w:tc>
        <w:tc>
          <w:tcPr>
            <w:tcW w:w="3444" w:type="dxa"/>
            <w:vAlign w:val="center"/>
          </w:tcPr>
          <w:p w:rsidR="00CF4FF2" w:rsidRPr="00A67796" w:rsidRDefault="00CF4FF2"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TT 29/2018/TT-BGTVT</w:t>
            </w:r>
          </w:p>
          <w:p w:rsidR="00CF4FF2" w:rsidRPr="00A67796" w:rsidRDefault="00CF4FF2"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TT 35/2011/TT-BGTVT</w:t>
            </w:r>
          </w:p>
        </w:tc>
      </w:tr>
      <w:tr w:rsidR="00CF4FF2" w:rsidRPr="00071D0D" w:rsidTr="00ED7A81">
        <w:trPr>
          <w:jc w:val="center"/>
        </w:trPr>
        <w:tc>
          <w:tcPr>
            <w:tcW w:w="871" w:type="dxa"/>
            <w:vAlign w:val="center"/>
          </w:tcPr>
          <w:p w:rsidR="00CF4FF2" w:rsidRPr="00071D0D" w:rsidRDefault="00CF4FF2" w:rsidP="00CF4FF2">
            <w:pPr>
              <w:pStyle w:val="ListParagraph"/>
              <w:numPr>
                <w:ilvl w:val="0"/>
                <w:numId w:val="29"/>
              </w:numPr>
              <w:spacing w:before="60" w:after="60"/>
              <w:rPr>
                <w:rFonts w:cs="Times New Roman"/>
                <w:sz w:val="24"/>
                <w:szCs w:val="24"/>
                <w:lang w:val="vi-VN"/>
              </w:rPr>
            </w:pPr>
          </w:p>
        </w:tc>
        <w:tc>
          <w:tcPr>
            <w:tcW w:w="5531" w:type="dxa"/>
            <w:gridSpan w:val="2"/>
            <w:vAlign w:val="center"/>
          </w:tcPr>
          <w:p w:rsidR="00CF4FF2" w:rsidRPr="009C55A0" w:rsidRDefault="00CF4FF2" w:rsidP="00CF7AA5">
            <w:pPr>
              <w:spacing w:before="60" w:after="60"/>
              <w:ind w:firstLine="0"/>
              <w:rPr>
                <w:rFonts w:eastAsia="Calibri"/>
                <w:sz w:val="24"/>
                <w:szCs w:val="24"/>
                <w:lang w:val="vi-VN"/>
              </w:rPr>
            </w:pPr>
            <w:r w:rsidRPr="009C55A0">
              <w:rPr>
                <w:rFonts w:eastAsia="Calibri"/>
                <w:sz w:val="24"/>
                <w:szCs w:val="24"/>
                <w:lang w:val="vi-VN"/>
              </w:rPr>
              <w:t>Toa xe hành lý; Toa xe bưu vụ; Toa xe hàng ăn</w:t>
            </w:r>
          </w:p>
        </w:tc>
        <w:tc>
          <w:tcPr>
            <w:tcW w:w="2797" w:type="dxa"/>
          </w:tcPr>
          <w:p w:rsidR="00CF4FF2" w:rsidRPr="00A67796" w:rsidRDefault="00CF4FF2" w:rsidP="00A67796">
            <w:pPr>
              <w:spacing w:before="60" w:after="60"/>
              <w:ind w:firstLine="0"/>
              <w:jc w:val="center"/>
              <w:rPr>
                <w:rFonts w:eastAsia="Times New Roman" w:cs="Times New Roman"/>
                <w:sz w:val="24"/>
                <w:szCs w:val="24"/>
                <w:lang w:val="vi-VN"/>
              </w:rPr>
            </w:pPr>
          </w:p>
          <w:p w:rsidR="00CF4FF2" w:rsidRPr="00A67796" w:rsidRDefault="00CF4FF2"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QCVN 08: 2015/BGTVT</w:t>
            </w:r>
          </w:p>
          <w:p w:rsidR="00CF4FF2" w:rsidRPr="00A67796" w:rsidRDefault="00CF4FF2"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QCVN 15: 2018/BGTVT</w:t>
            </w:r>
          </w:p>
          <w:p w:rsidR="00CF4FF2" w:rsidRPr="00A67796" w:rsidRDefault="00CF4FF2"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QCVN 18: 2018/BGTVT</w:t>
            </w:r>
          </w:p>
          <w:p w:rsidR="00CF4FF2" w:rsidRPr="00A67796" w:rsidRDefault="00CF4FF2" w:rsidP="00A67796">
            <w:pPr>
              <w:spacing w:before="60" w:after="60"/>
              <w:ind w:firstLine="0"/>
              <w:jc w:val="center"/>
              <w:rPr>
                <w:rFonts w:eastAsia="Times New Roman" w:cs="Times New Roman"/>
                <w:sz w:val="24"/>
                <w:szCs w:val="24"/>
                <w:lang w:val="vi-VN"/>
              </w:rPr>
            </w:pPr>
          </w:p>
        </w:tc>
        <w:tc>
          <w:tcPr>
            <w:tcW w:w="1400" w:type="dxa"/>
            <w:gridSpan w:val="2"/>
            <w:vAlign w:val="center"/>
          </w:tcPr>
          <w:p w:rsidR="00CF4FF2" w:rsidRPr="00A67796" w:rsidRDefault="00CF4FF2"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8605.00.00</w:t>
            </w:r>
          </w:p>
        </w:tc>
        <w:tc>
          <w:tcPr>
            <w:tcW w:w="3444" w:type="dxa"/>
            <w:vAlign w:val="center"/>
          </w:tcPr>
          <w:p w:rsidR="00CF4FF2" w:rsidRPr="00A67796" w:rsidRDefault="00CF4FF2" w:rsidP="00A67796">
            <w:pPr>
              <w:spacing w:before="60" w:after="60"/>
              <w:jc w:val="center"/>
              <w:rPr>
                <w:rFonts w:eastAsia="Times New Roman" w:cs="Times New Roman"/>
                <w:sz w:val="24"/>
                <w:szCs w:val="24"/>
                <w:lang w:val="vi-VN"/>
              </w:rPr>
            </w:pPr>
          </w:p>
          <w:p w:rsidR="00CF4FF2" w:rsidRPr="00A67796" w:rsidRDefault="00CF4FF2"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TT 29/2018/TT-BGTVT</w:t>
            </w:r>
          </w:p>
        </w:tc>
      </w:tr>
      <w:tr w:rsidR="00CF4FF2" w:rsidRPr="00071D0D" w:rsidTr="00ED7A81">
        <w:trPr>
          <w:jc w:val="center"/>
        </w:trPr>
        <w:tc>
          <w:tcPr>
            <w:tcW w:w="871" w:type="dxa"/>
            <w:vAlign w:val="center"/>
          </w:tcPr>
          <w:p w:rsidR="00CF4FF2" w:rsidRPr="00071D0D" w:rsidRDefault="00CF4FF2" w:rsidP="00CF4FF2">
            <w:pPr>
              <w:pStyle w:val="ListParagraph"/>
              <w:numPr>
                <w:ilvl w:val="0"/>
                <w:numId w:val="29"/>
              </w:numPr>
              <w:spacing w:before="60" w:after="60"/>
              <w:rPr>
                <w:rFonts w:cs="Times New Roman"/>
                <w:sz w:val="24"/>
                <w:szCs w:val="24"/>
                <w:lang w:val="vi-VN"/>
              </w:rPr>
            </w:pPr>
          </w:p>
        </w:tc>
        <w:tc>
          <w:tcPr>
            <w:tcW w:w="5531" w:type="dxa"/>
            <w:gridSpan w:val="2"/>
            <w:vAlign w:val="center"/>
          </w:tcPr>
          <w:p w:rsidR="00CF4FF2" w:rsidRPr="009C55A0" w:rsidRDefault="00CF4FF2" w:rsidP="00CF7AA5">
            <w:pPr>
              <w:spacing w:before="60" w:after="60"/>
              <w:ind w:firstLine="0"/>
              <w:rPr>
                <w:rFonts w:eastAsia="Calibri"/>
                <w:sz w:val="24"/>
                <w:szCs w:val="24"/>
                <w:lang w:val="vi-VN"/>
              </w:rPr>
            </w:pPr>
            <w:r w:rsidRPr="009C55A0">
              <w:rPr>
                <w:rFonts w:eastAsia="Calibri"/>
                <w:sz w:val="24"/>
                <w:szCs w:val="24"/>
                <w:lang w:val="vi-VN"/>
              </w:rPr>
              <w:t>Toa xe hàng và toa goòng không tự hành</w:t>
            </w:r>
          </w:p>
        </w:tc>
        <w:tc>
          <w:tcPr>
            <w:tcW w:w="2797" w:type="dxa"/>
          </w:tcPr>
          <w:p w:rsidR="00CF4FF2" w:rsidRPr="00A67796" w:rsidRDefault="00CF4FF2"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QCVN 08: 2015/BGTVT</w:t>
            </w:r>
          </w:p>
          <w:p w:rsidR="00CF4FF2" w:rsidRPr="00A67796" w:rsidRDefault="00CF4FF2"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QCVN 15: 2018/BGTVT</w:t>
            </w:r>
          </w:p>
          <w:p w:rsidR="00CF4FF2" w:rsidRPr="00A67796" w:rsidRDefault="00CF4FF2"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QCVN 18: 2018/BGTVT</w:t>
            </w:r>
          </w:p>
        </w:tc>
        <w:tc>
          <w:tcPr>
            <w:tcW w:w="1400" w:type="dxa"/>
            <w:gridSpan w:val="2"/>
            <w:vAlign w:val="center"/>
          </w:tcPr>
          <w:p w:rsidR="00CF4FF2" w:rsidRPr="00A67796" w:rsidRDefault="00CF4FF2"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8606</w:t>
            </w:r>
          </w:p>
        </w:tc>
        <w:tc>
          <w:tcPr>
            <w:tcW w:w="3444" w:type="dxa"/>
            <w:vAlign w:val="center"/>
          </w:tcPr>
          <w:p w:rsidR="00CF4FF2" w:rsidRPr="00A67796" w:rsidRDefault="00CF4FF2"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TT 29/2018/TT-BGTVT</w:t>
            </w:r>
          </w:p>
        </w:tc>
      </w:tr>
      <w:tr w:rsidR="00CF4FF2" w:rsidRPr="00071D0D" w:rsidTr="00ED7A81">
        <w:trPr>
          <w:jc w:val="center"/>
        </w:trPr>
        <w:tc>
          <w:tcPr>
            <w:tcW w:w="871" w:type="dxa"/>
            <w:vAlign w:val="center"/>
          </w:tcPr>
          <w:p w:rsidR="00CF4FF2" w:rsidRPr="00071D0D" w:rsidRDefault="00CF4FF2" w:rsidP="00CF4FF2">
            <w:pPr>
              <w:pStyle w:val="ListParagraph"/>
              <w:numPr>
                <w:ilvl w:val="0"/>
                <w:numId w:val="29"/>
              </w:numPr>
              <w:spacing w:before="60" w:after="60"/>
              <w:rPr>
                <w:rFonts w:cs="Times New Roman"/>
                <w:sz w:val="24"/>
                <w:szCs w:val="24"/>
                <w:lang w:val="vi-VN"/>
              </w:rPr>
            </w:pPr>
          </w:p>
        </w:tc>
        <w:tc>
          <w:tcPr>
            <w:tcW w:w="5531" w:type="dxa"/>
            <w:gridSpan w:val="2"/>
            <w:vAlign w:val="center"/>
          </w:tcPr>
          <w:p w:rsidR="00CF4FF2" w:rsidRPr="00E02058" w:rsidRDefault="00CF4FF2" w:rsidP="00CF7AA5">
            <w:pPr>
              <w:spacing w:before="60" w:after="60"/>
              <w:ind w:firstLine="0"/>
              <w:rPr>
                <w:rFonts w:eastAsia="Calibri"/>
                <w:sz w:val="24"/>
                <w:szCs w:val="24"/>
                <w:lang w:val="vi-VN"/>
              </w:rPr>
            </w:pPr>
            <w:r w:rsidRPr="009C55A0">
              <w:rPr>
                <w:rFonts w:eastAsia="Calibri"/>
                <w:sz w:val="24"/>
                <w:szCs w:val="24"/>
                <w:lang w:val="vi-VN"/>
              </w:rPr>
              <w:t>Giá chuyển hướng, bộ trục bánh xe của đầ</w:t>
            </w:r>
            <w:r w:rsidR="00650408">
              <w:rPr>
                <w:rFonts w:eastAsia="Calibri"/>
                <w:sz w:val="24"/>
                <w:szCs w:val="24"/>
                <w:lang w:val="vi-VN"/>
              </w:rPr>
              <w:t>u máy</w:t>
            </w:r>
          </w:p>
          <w:p w:rsidR="00CF4FF2" w:rsidRPr="009C55A0" w:rsidRDefault="00CF4FF2" w:rsidP="00CF7AA5">
            <w:pPr>
              <w:spacing w:before="60" w:after="60"/>
              <w:ind w:firstLine="0"/>
              <w:rPr>
                <w:rFonts w:eastAsia="Calibri"/>
                <w:sz w:val="24"/>
                <w:szCs w:val="24"/>
                <w:lang w:val="vi-VN"/>
              </w:rPr>
            </w:pPr>
            <w:r w:rsidRPr="009C55A0">
              <w:rPr>
                <w:rFonts w:eastAsia="Calibri"/>
                <w:sz w:val="24"/>
                <w:szCs w:val="24"/>
                <w:lang w:val="vi-VN"/>
              </w:rPr>
              <w:t>Giá chuyển hướng, bộ trục bánh xe của toa xe</w:t>
            </w:r>
          </w:p>
        </w:tc>
        <w:tc>
          <w:tcPr>
            <w:tcW w:w="2797" w:type="dxa"/>
          </w:tcPr>
          <w:p w:rsidR="00CF4FF2" w:rsidRPr="00A67796" w:rsidRDefault="00CF4FF2"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QCVN 87: 2015/BGTVT</w:t>
            </w:r>
          </w:p>
          <w:p w:rsidR="00CF4FF2" w:rsidRPr="00A67796" w:rsidRDefault="00CF4FF2"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QCVN 18:2018/BGTVT</w:t>
            </w:r>
          </w:p>
          <w:p w:rsidR="00CF4FF2" w:rsidRPr="00A67796" w:rsidRDefault="00CF4FF2"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lastRenderedPageBreak/>
              <w:t>QCVN 16:2011/BGTVT</w:t>
            </w:r>
          </w:p>
          <w:p w:rsidR="00CF4FF2" w:rsidRPr="00A67796" w:rsidRDefault="00CF4FF2"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TCVN 9535:2012 (ISO 1005: 1994)</w:t>
            </w:r>
          </w:p>
        </w:tc>
        <w:tc>
          <w:tcPr>
            <w:tcW w:w="1400" w:type="dxa"/>
            <w:gridSpan w:val="2"/>
            <w:vAlign w:val="center"/>
          </w:tcPr>
          <w:p w:rsidR="00CF4FF2" w:rsidRPr="00AB1A1A" w:rsidRDefault="00CF4FF2" w:rsidP="00AB1A1A">
            <w:pPr>
              <w:spacing w:before="60" w:after="60"/>
              <w:ind w:firstLine="0"/>
              <w:jc w:val="center"/>
              <w:rPr>
                <w:rFonts w:eastAsia="Times New Roman" w:cs="Times New Roman"/>
                <w:sz w:val="24"/>
                <w:szCs w:val="24"/>
              </w:rPr>
            </w:pPr>
            <w:r w:rsidRPr="00A67796">
              <w:rPr>
                <w:rFonts w:eastAsia="Times New Roman" w:cs="Times New Roman"/>
                <w:sz w:val="24"/>
                <w:szCs w:val="24"/>
                <w:lang w:val="vi-VN"/>
              </w:rPr>
              <w:lastRenderedPageBreak/>
              <w:t>8607.11.00</w:t>
            </w:r>
          </w:p>
          <w:p w:rsidR="00CF4FF2" w:rsidRPr="00A67796" w:rsidRDefault="00CF4FF2"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8607.12.00</w:t>
            </w:r>
          </w:p>
          <w:p w:rsidR="00CF4FF2" w:rsidRPr="00A67796" w:rsidRDefault="00CF4FF2" w:rsidP="00A67796">
            <w:pPr>
              <w:spacing w:before="60" w:after="60"/>
              <w:ind w:firstLine="0"/>
              <w:jc w:val="center"/>
              <w:rPr>
                <w:rFonts w:eastAsia="Times New Roman" w:cs="Times New Roman"/>
                <w:sz w:val="24"/>
                <w:szCs w:val="24"/>
                <w:lang w:val="vi-VN"/>
              </w:rPr>
            </w:pPr>
          </w:p>
        </w:tc>
        <w:tc>
          <w:tcPr>
            <w:tcW w:w="3444" w:type="dxa"/>
            <w:vAlign w:val="center"/>
          </w:tcPr>
          <w:p w:rsidR="00CF4FF2" w:rsidRPr="00A67796" w:rsidRDefault="00CF4FF2"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lastRenderedPageBreak/>
              <w:t>TT 29/2018/TT-BGTVT</w:t>
            </w:r>
          </w:p>
        </w:tc>
      </w:tr>
      <w:tr w:rsidR="00CF4FF2" w:rsidRPr="00071D0D" w:rsidTr="00ED7A81">
        <w:trPr>
          <w:jc w:val="center"/>
        </w:trPr>
        <w:tc>
          <w:tcPr>
            <w:tcW w:w="871" w:type="dxa"/>
            <w:vAlign w:val="center"/>
          </w:tcPr>
          <w:p w:rsidR="00CF4FF2" w:rsidRPr="00071D0D" w:rsidRDefault="00CF4FF2" w:rsidP="00CF4FF2">
            <w:pPr>
              <w:pStyle w:val="ListParagraph"/>
              <w:numPr>
                <w:ilvl w:val="0"/>
                <w:numId w:val="29"/>
              </w:numPr>
              <w:spacing w:before="60" w:after="60"/>
              <w:rPr>
                <w:rFonts w:cs="Times New Roman"/>
                <w:sz w:val="24"/>
                <w:szCs w:val="24"/>
                <w:lang w:val="vi-VN"/>
              </w:rPr>
            </w:pPr>
          </w:p>
        </w:tc>
        <w:tc>
          <w:tcPr>
            <w:tcW w:w="5531" w:type="dxa"/>
            <w:gridSpan w:val="2"/>
            <w:vAlign w:val="center"/>
          </w:tcPr>
          <w:p w:rsidR="00CF4FF2" w:rsidRPr="009C55A0" w:rsidRDefault="00CF4FF2" w:rsidP="009C55A0">
            <w:pPr>
              <w:ind w:firstLine="0"/>
              <w:rPr>
                <w:rFonts w:eastAsia="Calibri"/>
                <w:sz w:val="24"/>
                <w:szCs w:val="24"/>
                <w:lang w:val="vi-VN"/>
              </w:rPr>
            </w:pPr>
            <w:r w:rsidRPr="009C55A0">
              <w:rPr>
                <w:rFonts w:eastAsia="Calibri"/>
                <w:sz w:val="24"/>
                <w:szCs w:val="24"/>
                <w:lang w:val="vi-VN"/>
              </w:rPr>
              <w:t>Van phân phối, van hãm đầu máy toa xe</w:t>
            </w:r>
          </w:p>
        </w:tc>
        <w:tc>
          <w:tcPr>
            <w:tcW w:w="2797" w:type="dxa"/>
          </w:tcPr>
          <w:p w:rsidR="00CF4FF2" w:rsidRPr="00A67796" w:rsidRDefault="00CF4FF2"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QCVN 15: 2018/BGTVT</w:t>
            </w:r>
          </w:p>
          <w:p w:rsidR="00CF4FF2" w:rsidRPr="00A67796" w:rsidRDefault="00CF4FF2"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QCVN 16: 2011/BGTVT</w:t>
            </w:r>
          </w:p>
          <w:p w:rsidR="00CF4FF2" w:rsidRPr="00A67796" w:rsidRDefault="00CF4FF2"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QCVN 18: 2018/BGTVT</w:t>
            </w:r>
          </w:p>
          <w:p w:rsidR="00CF4FF2" w:rsidRPr="00A67796" w:rsidRDefault="00CF4FF2"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QCVN 67 :2013/BGTVT</w:t>
            </w:r>
          </w:p>
        </w:tc>
        <w:tc>
          <w:tcPr>
            <w:tcW w:w="1400" w:type="dxa"/>
            <w:gridSpan w:val="2"/>
            <w:vAlign w:val="center"/>
          </w:tcPr>
          <w:p w:rsidR="00CF4FF2" w:rsidRPr="00A67796" w:rsidRDefault="00CF4FF2"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8607.21.00</w:t>
            </w:r>
          </w:p>
        </w:tc>
        <w:tc>
          <w:tcPr>
            <w:tcW w:w="3444" w:type="dxa"/>
            <w:vAlign w:val="center"/>
          </w:tcPr>
          <w:p w:rsidR="00CF4FF2" w:rsidRPr="00A67796" w:rsidRDefault="00CF4FF2"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TT 29/2018/TT-BGTVT</w:t>
            </w:r>
          </w:p>
        </w:tc>
      </w:tr>
      <w:tr w:rsidR="00CF4FF2" w:rsidRPr="00071D0D" w:rsidTr="00ED7A81">
        <w:trPr>
          <w:jc w:val="center"/>
        </w:trPr>
        <w:tc>
          <w:tcPr>
            <w:tcW w:w="871" w:type="dxa"/>
            <w:vAlign w:val="center"/>
          </w:tcPr>
          <w:p w:rsidR="00CF4FF2" w:rsidRPr="00071D0D" w:rsidRDefault="00CF4FF2" w:rsidP="00CF4FF2">
            <w:pPr>
              <w:pStyle w:val="ListParagraph"/>
              <w:numPr>
                <w:ilvl w:val="0"/>
                <w:numId w:val="29"/>
              </w:numPr>
              <w:spacing w:before="60" w:after="60"/>
              <w:rPr>
                <w:rFonts w:cs="Times New Roman"/>
                <w:sz w:val="24"/>
                <w:szCs w:val="24"/>
                <w:lang w:val="vi-VN"/>
              </w:rPr>
            </w:pPr>
          </w:p>
        </w:tc>
        <w:tc>
          <w:tcPr>
            <w:tcW w:w="5531" w:type="dxa"/>
            <w:gridSpan w:val="2"/>
            <w:vAlign w:val="center"/>
          </w:tcPr>
          <w:p w:rsidR="00CF4FF2" w:rsidRPr="009C55A0" w:rsidDel="000F6397" w:rsidRDefault="00CF4FF2" w:rsidP="009C55A0">
            <w:pPr>
              <w:ind w:firstLine="0"/>
              <w:rPr>
                <w:rFonts w:eastAsia="Calibri"/>
                <w:sz w:val="24"/>
                <w:szCs w:val="24"/>
                <w:lang w:val="vi-VN"/>
              </w:rPr>
            </w:pPr>
            <w:r w:rsidRPr="009C55A0">
              <w:rPr>
                <w:rFonts w:eastAsia="Calibri"/>
                <w:sz w:val="24"/>
                <w:szCs w:val="24"/>
                <w:lang w:val="vi-VN"/>
              </w:rPr>
              <w:t>Móc nối, đỡ đấm</w:t>
            </w:r>
          </w:p>
        </w:tc>
        <w:tc>
          <w:tcPr>
            <w:tcW w:w="2797" w:type="dxa"/>
            <w:vAlign w:val="center"/>
          </w:tcPr>
          <w:p w:rsidR="00CF4FF2" w:rsidRPr="00A67796" w:rsidRDefault="00CF4FF2"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TCVN 9135:2012</w:t>
            </w:r>
          </w:p>
        </w:tc>
        <w:tc>
          <w:tcPr>
            <w:tcW w:w="1400" w:type="dxa"/>
            <w:gridSpan w:val="2"/>
            <w:vAlign w:val="center"/>
          </w:tcPr>
          <w:p w:rsidR="00CF4FF2" w:rsidRPr="00A67796" w:rsidRDefault="00CF4FF2"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8607.30.00</w:t>
            </w:r>
          </w:p>
        </w:tc>
        <w:tc>
          <w:tcPr>
            <w:tcW w:w="3444" w:type="dxa"/>
            <w:vAlign w:val="center"/>
          </w:tcPr>
          <w:p w:rsidR="00CF4FF2" w:rsidRPr="00A67796" w:rsidRDefault="00CF4FF2"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TT 29/2018/TT-BGTVT</w:t>
            </w:r>
          </w:p>
        </w:tc>
      </w:tr>
      <w:tr w:rsidR="00CF4FF2" w:rsidRPr="00071D0D" w:rsidTr="00ED7A81">
        <w:trPr>
          <w:jc w:val="center"/>
        </w:trPr>
        <w:tc>
          <w:tcPr>
            <w:tcW w:w="871" w:type="dxa"/>
            <w:vAlign w:val="center"/>
          </w:tcPr>
          <w:p w:rsidR="00CF4FF2" w:rsidRPr="00071D0D" w:rsidRDefault="00CF4FF2" w:rsidP="00CF4FF2">
            <w:pPr>
              <w:pStyle w:val="ListParagraph"/>
              <w:numPr>
                <w:ilvl w:val="0"/>
                <w:numId w:val="29"/>
              </w:numPr>
              <w:spacing w:before="60" w:after="60"/>
              <w:rPr>
                <w:rFonts w:cs="Times New Roman"/>
                <w:sz w:val="24"/>
                <w:szCs w:val="24"/>
                <w:lang w:val="vi-VN"/>
              </w:rPr>
            </w:pPr>
          </w:p>
        </w:tc>
        <w:tc>
          <w:tcPr>
            <w:tcW w:w="5531" w:type="dxa"/>
            <w:gridSpan w:val="2"/>
          </w:tcPr>
          <w:p w:rsidR="00CF4FF2" w:rsidRPr="00AB1A1A" w:rsidRDefault="00AB1A1A" w:rsidP="00CF7AA5">
            <w:pPr>
              <w:spacing w:before="60" w:after="60"/>
              <w:ind w:firstLine="0"/>
              <w:rPr>
                <w:rFonts w:eastAsia="Calibri"/>
                <w:sz w:val="24"/>
                <w:szCs w:val="24"/>
              </w:rPr>
            </w:pPr>
            <w:r>
              <w:rPr>
                <w:rFonts w:eastAsia="Calibri"/>
                <w:sz w:val="24"/>
                <w:szCs w:val="24"/>
                <w:lang w:val="vi-VN"/>
              </w:rPr>
              <w:t>Kính an toàn</w:t>
            </w:r>
          </w:p>
          <w:p w:rsidR="00CF4FF2" w:rsidRPr="009C55A0" w:rsidRDefault="00CF4FF2" w:rsidP="00CF7AA5">
            <w:pPr>
              <w:spacing w:before="60" w:after="60"/>
              <w:ind w:firstLine="0"/>
              <w:rPr>
                <w:rFonts w:eastAsia="Calibri"/>
                <w:sz w:val="24"/>
                <w:szCs w:val="24"/>
                <w:lang w:val="vi-VN"/>
              </w:rPr>
            </w:pPr>
            <w:r w:rsidRPr="009C55A0">
              <w:rPr>
                <w:rFonts w:eastAsia="Calibri"/>
                <w:sz w:val="24"/>
                <w:szCs w:val="24"/>
                <w:lang w:val="vi-VN"/>
              </w:rPr>
              <w:t>Đèn chiếu sáng phía trước đầ</w:t>
            </w:r>
            <w:r w:rsidR="00AB1A1A">
              <w:rPr>
                <w:rFonts w:eastAsia="Calibri"/>
                <w:sz w:val="24"/>
                <w:szCs w:val="24"/>
                <w:lang w:val="vi-VN"/>
              </w:rPr>
              <w:t>u máy</w:t>
            </w:r>
            <w:r w:rsidRPr="009C55A0">
              <w:rPr>
                <w:rFonts w:eastAsia="Calibri"/>
                <w:sz w:val="24"/>
                <w:szCs w:val="24"/>
                <w:lang w:val="vi-VN"/>
              </w:rPr>
              <w:t xml:space="preserve"> </w:t>
            </w:r>
          </w:p>
          <w:p w:rsidR="00CF4FF2" w:rsidRPr="009C55A0" w:rsidDel="000F6397" w:rsidRDefault="00CF4FF2" w:rsidP="00CF7AA5">
            <w:pPr>
              <w:spacing w:before="60" w:after="60"/>
              <w:ind w:firstLine="0"/>
              <w:rPr>
                <w:rFonts w:eastAsia="Calibri"/>
                <w:sz w:val="24"/>
                <w:szCs w:val="24"/>
                <w:lang w:val="vi-VN"/>
              </w:rPr>
            </w:pPr>
            <w:r w:rsidRPr="009C55A0">
              <w:rPr>
                <w:rFonts w:eastAsia="Calibri"/>
                <w:sz w:val="24"/>
                <w:szCs w:val="24"/>
                <w:lang w:val="vi-VN"/>
              </w:rPr>
              <w:t>Lò xo thuộc hệ treo của giá chuyển hướng</w:t>
            </w:r>
          </w:p>
        </w:tc>
        <w:tc>
          <w:tcPr>
            <w:tcW w:w="2797" w:type="dxa"/>
          </w:tcPr>
          <w:p w:rsidR="00CF4FF2" w:rsidRPr="00A67796" w:rsidRDefault="00CF4FF2"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QCVN 08: 2015/BGTVT</w:t>
            </w:r>
          </w:p>
          <w:p w:rsidR="00CF4FF2" w:rsidRPr="00A67796" w:rsidRDefault="00CF4FF2"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QCVN 16: 2011/BGTVT</w:t>
            </w:r>
          </w:p>
          <w:p w:rsidR="00CF4FF2" w:rsidRPr="00A67796" w:rsidRDefault="00CF4FF2"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QCVN 87:2015/BGTVT</w:t>
            </w:r>
          </w:p>
        </w:tc>
        <w:tc>
          <w:tcPr>
            <w:tcW w:w="1400" w:type="dxa"/>
            <w:gridSpan w:val="2"/>
            <w:vAlign w:val="center"/>
          </w:tcPr>
          <w:p w:rsidR="00CF4FF2" w:rsidRPr="00A67796" w:rsidRDefault="00CF4FF2"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70.07</w:t>
            </w:r>
          </w:p>
          <w:p w:rsidR="00CF4FF2" w:rsidRPr="00A67796" w:rsidRDefault="00CF4FF2"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8539</w:t>
            </w:r>
          </w:p>
          <w:p w:rsidR="00CF4FF2" w:rsidRPr="00A67796" w:rsidRDefault="00CF4FF2"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7320</w:t>
            </w:r>
          </w:p>
        </w:tc>
        <w:tc>
          <w:tcPr>
            <w:tcW w:w="3444" w:type="dxa"/>
            <w:vAlign w:val="center"/>
          </w:tcPr>
          <w:p w:rsidR="00CF4FF2" w:rsidRPr="00A67796" w:rsidRDefault="00CF4FF2"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TT 29/2018/TT-BGTVT</w:t>
            </w:r>
          </w:p>
        </w:tc>
      </w:tr>
      <w:tr w:rsidR="00CF4FF2" w:rsidRPr="00071D0D" w:rsidTr="00ED7A81">
        <w:trPr>
          <w:jc w:val="center"/>
        </w:trPr>
        <w:tc>
          <w:tcPr>
            <w:tcW w:w="871" w:type="dxa"/>
            <w:vAlign w:val="center"/>
          </w:tcPr>
          <w:p w:rsidR="00CF4FF2" w:rsidRPr="00071D0D" w:rsidRDefault="00CF4FF2" w:rsidP="00CF4FF2">
            <w:pPr>
              <w:pStyle w:val="ListParagraph"/>
              <w:numPr>
                <w:ilvl w:val="0"/>
                <w:numId w:val="29"/>
              </w:numPr>
              <w:spacing w:before="60" w:after="60"/>
              <w:rPr>
                <w:rFonts w:cs="Times New Roman"/>
                <w:sz w:val="24"/>
                <w:szCs w:val="24"/>
                <w:lang w:val="vi-VN"/>
              </w:rPr>
            </w:pPr>
          </w:p>
        </w:tc>
        <w:tc>
          <w:tcPr>
            <w:tcW w:w="5531" w:type="dxa"/>
            <w:gridSpan w:val="2"/>
            <w:vAlign w:val="center"/>
          </w:tcPr>
          <w:p w:rsidR="00CF4FF2" w:rsidRPr="00E02058" w:rsidRDefault="00CF4FF2" w:rsidP="00CF7AA5">
            <w:pPr>
              <w:spacing w:before="60" w:after="60"/>
              <w:ind w:firstLine="0"/>
              <w:rPr>
                <w:rFonts w:eastAsia="Calibri"/>
                <w:sz w:val="24"/>
                <w:szCs w:val="24"/>
                <w:lang w:val="vi-VN"/>
              </w:rPr>
            </w:pPr>
            <w:r w:rsidRPr="009C55A0">
              <w:rPr>
                <w:rFonts w:eastAsia="Calibri"/>
                <w:sz w:val="24"/>
                <w:szCs w:val="24"/>
                <w:lang w:val="vi-VN"/>
              </w:rPr>
              <w:t>Thiết bị tín hiệ</w:t>
            </w:r>
            <w:r w:rsidR="00AB1A1A">
              <w:rPr>
                <w:rFonts w:eastAsia="Calibri"/>
                <w:sz w:val="24"/>
                <w:szCs w:val="24"/>
                <w:lang w:val="vi-VN"/>
              </w:rPr>
              <w:t>u đuôi tàu</w:t>
            </w:r>
          </w:p>
          <w:p w:rsidR="00B46687" w:rsidRPr="00E02058" w:rsidRDefault="00CF4FF2" w:rsidP="00CF7AA5">
            <w:pPr>
              <w:spacing w:before="60" w:after="60"/>
              <w:ind w:firstLine="0"/>
              <w:rPr>
                <w:rFonts w:eastAsia="Calibri"/>
                <w:sz w:val="24"/>
                <w:szCs w:val="24"/>
                <w:lang w:val="vi-VN"/>
              </w:rPr>
            </w:pPr>
            <w:r w:rsidRPr="009C55A0">
              <w:rPr>
                <w:rFonts w:eastAsia="Calibri"/>
                <w:sz w:val="24"/>
                <w:szCs w:val="24"/>
                <w:lang w:val="vi-VN"/>
              </w:rPr>
              <w:t>Thiết bị ghi tốc độ và dữ liệ</w:t>
            </w:r>
            <w:r w:rsidR="00AB1A1A">
              <w:rPr>
                <w:rFonts w:eastAsia="Calibri"/>
                <w:sz w:val="24"/>
                <w:szCs w:val="24"/>
                <w:lang w:val="vi-VN"/>
              </w:rPr>
              <w:t>u đoàn tàu</w:t>
            </w:r>
          </w:p>
          <w:p w:rsidR="00CF4FF2" w:rsidRPr="009C55A0" w:rsidRDefault="00CF4FF2" w:rsidP="00CF7AA5">
            <w:pPr>
              <w:spacing w:before="60" w:after="60"/>
              <w:ind w:firstLine="0"/>
              <w:rPr>
                <w:rFonts w:eastAsia="Calibri"/>
                <w:sz w:val="24"/>
                <w:szCs w:val="24"/>
                <w:lang w:val="vi-VN"/>
              </w:rPr>
            </w:pPr>
            <w:r w:rsidRPr="009C55A0">
              <w:rPr>
                <w:rFonts w:eastAsia="Calibri"/>
                <w:sz w:val="24"/>
                <w:szCs w:val="24"/>
                <w:lang w:val="vi-VN"/>
              </w:rPr>
              <w:t>Thiết bị cảnh báo lái tàu (thiết bị chống ngủ gật)</w:t>
            </w:r>
          </w:p>
        </w:tc>
        <w:tc>
          <w:tcPr>
            <w:tcW w:w="2797" w:type="dxa"/>
          </w:tcPr>
          <w:p w:rsidR="00CF4FF2" w:rsidRPr="00A67796" w:rsidRDefault="00CF4FF2"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QCVN 08: 2015/BGTVT;</w:t>
            </w:r>
          </w:p>
          <w:p w:rsidR="00CF4FF2" w:rsidRPr="00A67796" w:rsidRDefault="00CF4FF2"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QCVN 15: 2018/BGTVT</w:t>
            </w:r>
          </w:p>
          <w:p w:rsidR="00CF4FF2" w:rsidRPr="00A67796" w:rsidRDefault="00CF4FF2"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TCVN 11390:2016</w:t>
            </w:r>
          </w:p>
        </w:tc>
        <w:tc>
          <w:tcPr>
            <w:tcW w:w="1400" w:type="dxa"/>
            <w:gridSpan w:val="2"/>
            <w:vAlign w:val="center"/>
          </w:tcPr>
          <w:p w:rsidR="00CF4FF2" w:rsidRPr="00A67796" w:rsidRDefault="00CF4FF2"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8530</w:t>
            </w:r>
          </w:p>
          <w:p w:rsidR="00CF4FF2" w:rsidRPr="00A67796" w:rsidRDefault="00CF4FF2"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8543</w:t>
            </w:r>
          </w:p>
          <w:p w:rsidR="00CF4FF2" w:rsidRPr="00A67796" w:rsidRDefault="00CF4FF2"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8543</w:t>
            </w:r>
          </w:p>
        </w:tc>
        <w:tc>
          <w:tcPr>
            <w:tcW w:w="3444" w:type="dxa"/>
            <w:vAlign w:val="center"/>
          </w:tcPr>
          <w:p w:rsidR="00CF4FF2" w:rsidRPr="009C55A0" w:rsidRDefault="00CF4FF2" w:rsidP="009C55A0">
            <w:pPr>
              <w:spacing w:before="60" w:after="60"/>
              <w:ind w:firstLine="0"/>
              <w:jc w:val="center"/>
              <w:rPr>
                <w:rFonts w:eastAsia="Times New Roman" w:cs="Times New Roman"/>
                <w:sz w:val="24"/>
                <w:szCs w:val="24"/>
              </w:rPr>
            </w:pPr>
            <w:r w:rsidRPr="00A67796">
              <w:rPr>
                <w:rFonts w:eastAsia="Times New Roman" w:cs="Times New Roman"/>
                <w:sz w:val="24"/>
                <w:szCs w:val="24"/>
                <w:lang w:val="vi-VN"/>
              </w:rPr>
              <w:t>TT 29/2018/TT-BGTVT</w:t>
            </w:r>
          </w:p>
        </w:tc>
      </w:tr>
      <w:tr w:rsidR="00BE11D9" w:rsidRPr="00071D0D" w:rsidTr="00D40F9F">
        <w:trPr>
          <w:jc w:val="center"/>
        </w:trPr>
        <w:tc>
          <w:tcPr>
            <w:tcW w:w="14043" w:type="dxa"/>
            <w:gridSpan w:val="7"/>
            <w:vAlign w:val="center"/>
          </w:tcPr>
          <w:p w:rsidR="00BE11D9" w:rsidRPr="00BE11D9" w:rsidRDefault="00BE11D9" w:rsidP="00BE11D9">
            <w:pPr>
              <w:pStyle w:val="ListParagraph"/>
              <w:numPr>
                <w:ilvl w:val="0"/>
                <w:numId w:val="11"/>
              </w:numPr>
              <w:spacing w:before="60" w:after="60"/>
              <w:ind w:left="284" w:firstLine="0"/>
              <w:rPr>
                <w:rFonts w:eastAsia="Times New Roman" w:cs="Times New Roman"/>
                <w:sz w:val="24"/>
                <w:szCs w:val="24"/>
                <w:lang w:val="vi-VN"/>
              </w:rPr>
            </w:pPr>
            <w:r w:rsidRPr="00BE11D9">
              <w:rPr>
                <w:rFonts w:eastAsia="Times New Roman" w:cs="Times New Roman"/>
                <w:b/>
                <w:sz w:val="24"/>
                <w:szCs w:val="24"/>
              </w:rPr>
              <w:t>Lĩnh vực sản phẩm công nghiệp dùng trong giao thông vận tải và phương tiện thăm dò khai thác trên biển (không áp dụng đối với sản phẩm dùng cho tàu và phương tiện thăm dò khai thác trên biển tạm nhập tái xuất và mang cờ nước ngoài).</w:t>
            </w:r>
          </w:p>
        </w:tc>
      </w:tr>
      <w:tr w:rsidR="00BE11D9" w:rsidRPr="00071D0D" w:rsidTr="00ED7A81">
        <w:trPr>
          <w:jc w:val="center"/>
        </w:trPr>
        <w:tc>
          <w:tcPr>
            <w:tcW w:w="871" w:type="dxa"/>
            <w:vAlign w:val="center"/>
          </w:tcPr>
          <w:p w:rsidR="00BE11D9" w:rsidRPr="00071D0D" w:rsidRDefault="00BE11D9" w:rsidP="00BE11D9">
            <w:pPr>
              <w:pStyle w:val="ListParagraph"/>
              <w:numPr>
                <w:ilvl w:val="0"/>
                <w:numId w:val="30"/>
              </w:numPr>
              <w:spacing w:before="60" w:after="60"/>
              <w:rPr>
                <w:rFonts w:cs="Times New Roman"/>
                <w:sz w:val="24"/>
                <w:szCs w:val="24"/>
                <w:lang w:val="vi-VN"/>
              </w:rPr>
            </w:pPr>
          </w:p>
        </w:tc>
        <w:tc>
          <w:tcPr>
            <w:tcW w:w="5531" w:type="dxa"/>
            <w:gridSpan w:val="2"/>
            <w:vAlign w:val="center"/>
          </w:tcPr>
          <w:p w:rsidR="00BE11D9" w:rsidRPr="00316DAB" w:rsidRDefault="00BE11D9" w:rsidP="00D40F9F">
            <w:pPr>
              <w:ind w:firstLine="0"/>
              <w:rPr>
                <w:sz w:val="24"/>
                <w:szCs w:val="24"/>
                <w:lang w:val="vi-VN"/>
              </w:rPr>
            </w:pPr>
            <w:r w:rsidRPr="009C55A0">
              <w:rPr>
                <w:rFonts w:eastAsia="Calibri"/>
                <w:sz w:val="24"/>
                <w:szCs w:val="24"/>
                <w:lang w:val="vi-VN"/>
              </w:rPr>
              <w:t>Kính (cho tàu thủy và thiết bị thăm dò, khai thác dầu khí biển)</w:t>
            </w:r>
          </w:p>
        </w:tc>
        <w:tc>
          <w:tcPr>
            <w:tcW w:w="2797" w:type="dxa"/>
            <w:vAlign w:val="center"/>
          </w:tcPr>
          <w:p w:rsidR="00BE11D9" w:rsidRPr="00A67796" w:rsidRDefault="00BE11D9"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QCVN 21:2015/BGTVT</w:t>
            </w:r>
          </w:p>
          <w:p w:rsidR="00BE11D9" w:rsidRPr="00A67796" w:rsidRDefault="00BE11D9"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QCVN 64:2015/BGTVT</w:t>
            </w:r>
          </w:p>
        </w:tc>
        <w:tc>
          <w:tcPr>
            <w:tcW w:w="1400" w:type="dxa"/>
            <w:gridSpan w:val="2"/>
            <w:vAlign w:val="center"/>
          </w:tcPr>
          <w:p w:rsidR="00BE11D9" w:rsidRPr="00A67796" w:rsidRDefault="00BE11D9"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7007</w:t>
            </w:r>
          </w:p>
        </w:tc>
        <w:tc>
          <w:tcPr>
            <w:tcW w:w="3444" w:type="dxa"/>
            <w:vAlign w:val="center"/>
          </w:tcPr>
          <w:p w:rsidR="00BE11D9" w:rsidRPr="00A67796" w:rsidRDefault="00BE11D9"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TT 11/2016/TT-BGTVT</w:t>
            </w:r>
          </w:p>
          <w:p w:rsidR="00BE11D9" w:rsidRPr="00A67796" w:rsidRDefault="00BE11D9"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TT 71/2015/TT-BGTVT</w:t>
            </w:r>
          </w:p>
          <w:p w:rsidR="00BE11D9" w:rsidRPr="00A67796" w:rsidRDefault="00BE11D9"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Công ước SOLAS 74/78</w:t>
            </w:r>
          </w:p>
        </w:tc>
      </w:tr>
      <w:tr w:rsidR="00BE11D9" w:rsidRPr="00706EE3" w:rsidTr="00ED7A81">
        <w:trPr>
          <w:jc w:val="center"/>
        </w:trPr>
        <w:tc>
          <w:tcPr>
            <w:tcW w:w="871" w:type="dxa"/>
            <w:vAlign w:val="center"/>
          </w:tcPr>
          <w:p w:rsidR="00BE11D9" w:rsidRPr="00071D0D" w:rsidRDefault="00BE11D9" w:rsidP="00BE11D9">
            <w:pPr>
              <w:pStyle w:val="ListParagraph"/>
              <w:numPr>
                <w:ilvl w:val="0"/>
                <w:numId w:val="30"/>
              </w:numPr>
              <w:spacing w:before="60" w:after="60"/>
              <w:rPr>
                <w:rFonts w:cs="Times New Roman"/>
                <w:sz w:val="24"/>
                <w:szCs w:val="24"/>
                <w:lang w:val="vi-VN"/>
              </w:rPr>
            </w:pPr>
          </w:p>
        </w:tc>
        <w:tc>
          <w:tcPr>
            <w:tcW w:w="5531" w:type="dxa"/>
            <w:gridSpan w:val="2"/>
            <w:vAlign w:val="center"/>
          </w:tcPr>
          <w:p w:rsidR="00BE11D9" w:rsidRPr="009C55A0" w:rsidRDefault="00BE11D9" w:rsidP="00D40F9F">
            <w:pPr>
              <w:ind w:firstLine="0"/>
              <w:rPr>
                <w:rFonts w:eastAsia="Calibri"/>
                <w:sz w:val="24"/>
                <w:szCs w:val="24"/>
                <w:lang w:val="vi-VN"/>
              </w:rPr>
            </w:pPr>
            <w:r w:rsidRPr="009C55A0">
              <w:rPr>
                <w:rFonts w:eastAsia="Calibri"/>
                <w:sz w:val="24"/>
                <w:szCs w:val="24"/>
                <w:lang w:val="vi-VN"/>
              </w:rPr>
              <w:t>Tổ hợp máy phát (dưới 50 kVA)</w:t>
            </w:r>
          </w:p>
        </w:tc>
        <w:tc>
          <w:tcPr>
            <w:tcW w:w="2797" w:type="dxa"/>
            <w:vAlign w:val="center"/>
          </w:tcPr>
          <w:p w:rsidR="00BE11D9" w:rsidRPr="00A67796" w:rsidRDefault="00BE11D9"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QCVN 21:2015/BGTVT</w:t>
            </w:r>
          </w:p>
          <w:p w:rsidR="00BE11D9" w:rsidRPr="00A67796" w:rsidRDefault="00BE11D9"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QCVN 48:2012/BGTVT</w:t>
            </w:r>
          </w:p>
          <w:p w:rsidR="00173E56" w:rsidRPr="00A67796" w:rsidRDefault="00173E56"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Bổ sung sửa đổi lần 1-2017 QCVN 49:2012/BGTVT</w:t>
            </w:r>
          </w:p>
          <w:p w:rsidR="00BE11D9" w:rsidRPr="00A67796" w:rsidRDefault="00BE11D9"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QCVN 70:2014/BGTVT</w:t>
            </w:r>
          </w:p>
        </w:tc>
        <w:tc>
          <w:tcPr>
            <w:tcW w:w="1400" w:type="dxa"/>
            <w:gridSpan w:val="2"/>
            <w:vAlign w:val="center"/>
          </w:tcPr>
          <w:p w:rsidR="00BE11D9" w:rsidRPr="00A67796" w:rsidRDefault="00BE11D9"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85.02</w:t>
            </w:r>
          </w:p>
        </w:tc>
        <w:tc>
          <w:tcPr>
            <w:tcW w:w="3444" w:type="dxa"/>
            <w:vAlign w:val="center"/>
          </w:tcPr>
          <w:p w:rsidR="00BE11D9" w:rsidRPr="00A67796" w:rsidRDefault="00BE11D9"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TT 82/2014/TT-BGTVT</w:t>
            </w:r>
          </w:p>
          <w:p w:rsidR="00BE11D9" w:rsidRPr="00A67796" w:rsidRDefault="00BE11D9"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TT 71/2015/TT-BGTVT</w:t>
            </w:r>
          </w:p>
          <w:p w:rsidR="00173E56" w:rsidRPr="00A67796" w:rsidRDefault="00173E56"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TT 55/2012/TT-BGTVT</w:t>
            </w:r>
          </w:p>
          <w:p w:rsidR="00BE11D9" w:rsidRPr="00A67796" w:rsidRDefault="00BE11D9"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Công ước SOLAS 74/78</w:t>
            </w:r>
          </w:p>
        </w:tc>
      </w:tr>
      <w:tr w:rsidR="00BE11D9" w:rsidRPr="00706EE3" w:rsidTr="00ED7A81">
        <w:trPr>
          <w:jc w:val="center"/>
        </w:trPr>
        <w:tc>
          <w:tcPr>
            <w:tcW w:w="871" w:type="dxa"/>
            <w:vAlign w:val="center"/>
          </w:tcPr>
          <w:p w:rsidR="00BE11D9" w:rsidRPr="00071D0D" w:rsidRDefault="00BE11D9" w:rsidP="00BE11D9">
            <w:pPr>
              <w:pStyle w:val="ListParagraph"/>
              <w:numPr>
                <w:ilvl w:val="0"/>
                <w:numId w:val="30"/>
              </w:numPr>
              <w:spacing w:before="60" w:after="60"/>
              <w:rPr>
                <w:rFonts w:cs="Times New Roman"/>
                <w:sz w:val="24"/>
                <w:szCs w:val="24"/>
                <w:lang w:val="vi-VN"/>
              </w:rPr>
            </w:pPr>
          </w:p>
        </w:tc>
        <w:tc>
          <w:tcPr>
            <w:tcW w:w="5531" w:type="dxa"/>
            <w:gridSpan w:val="2"/>
            <w:vAlign w:val="center"/>
          </w:tcPr>
          <w:p w:rsidR="00BE11D9" w:rsidRPr="009C55A0" w:rsidRDefault="00BE11D9" w:rsidP="00D40F9F">
            <w:pPr>
              <w:ind w:firstLine="0"/>
              <w:rPr>
                <w:rFonts w:eastAsia="Calibri"/>
                <w:sz w:val="24"/>
                <w:szCs w:val="24"/>
                <w:lang w:val="vi-VN"/>
              </w:rPr>
            </w:pPr>
            <w:r w:rsidRPr="009C55A0">
              <w:rPr>
                <w:rFonts w:eastAsia="Calibri"/>
                <w:sz w:val="24"/>
                <w:szCs w:val="24"/>
                <w:lang w:val="vi-VN"/>
              </w:rPr>
              <w:t>Máy phát (dưới 50 kVA)</w:t>
            </w:r>
          </w:p>
        </w:tc>
        <w:tc>
          <w:tcPr>
            <w:tcW w:w="2797" w:type="dxa"/>
            <w:vAlign w:val="center"/>
          </w:tcPr>
          <w:p w:rsidR="00173E56" w:rsidRPr="00A67796" w:rsidRDefault="00173E56"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QCVN 21:2015/BGTVT</w:t>
            </w:r>
          </w:p>
          <w:p w:rsidR="00173E56" w:rsidRPr="00A67796" w:rsidRDefault="00173E56"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QCVN 48:2012/BGTVT</w:t>
            </w:r>
          </w:p>
          <w:p w:rsidR="00173E56" w:rsidRPr="00A67796" w:rsidRDefault="00173E56"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Bổ sung sửa đổi lần 1-2017 QCVN 49:2012/BGTVT</w:t>
            </w:r>
          </w:p>
          <w:p w:rsidR="00BE11D9" w:rsidRPr="00A67796" w:rsidRDefault="00173E56"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QCVN 70:2014/BGTVT</w:t>
            </w:r>
          </w:p>
        </w:tc>
        <w:tc>
          <w:tcPr>
            <w:tcW w:w="1400" w:type="dxa"/>
            <w:gridSpan w:val="2"/>
            <w:vAlign w:val="center"/>
          </w:tcPr>
          <w:p w:rsidR="00BE11D9" w:rsidRPr="00A67796" w:rsidRDefault="00BE11D9"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85.01</w:t>
            </w:r>
          </w:p>
        </w:tc>
        <w:tc>
          <w:tcPr>
            <w:tcW w:w="3444" w:type="dxa"/>
            <w:vAlign w:val="center"/>
          </w:tcPr>
          <w:p w:rsidR="00BE11D9" w:rsidRPr="00A67796" w:rsidRDefault="00BE11D9"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TT 11/2016/TT-BGTVT</w:t>
            </w:r>
          </w:p>
          <w:p w:rsidR="00BE11D9" w:rsidRPr="00A67796" w:rsidRDefault="00BE11D9"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TT 71/2015/TT-BGTVT</w:t>
            </w:r>
          </w:p>
          <w:p w:rsidR="00173E56" w:rsidRPr="00A67796" w:rsidRDefault="00173E56"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TT 55/2012/TT-BGTVT</w:t>
            </w:r>
          </w:p>
          <w:p w:rsidR="00BE11D9" w:rsidRPr="00A67796" w:rsidRDefault="00BE11D9"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Công ước SOLAS 74/78</w:t>
            </w:r>
          </w:p>
        </w:tc>
      </w:tr>
      <w:tr w:rsidR="00BE11D9" w:rsidRPr="00706EE3" w:rsidTr="00ED7A81">
        <w:trPr>
          <w:jc w:val="center"/>
        </w:trPr>
        <w:tc>
          <w:tcPr>
            <w:tcW w:w="871" w:type="dxa"/>
            <w:vAlign w:val="center"/>
          </w:tcPr>
          <w:p w:rsidR="00BE11D9" w:rsidRPr="00071D0D" w:rsidRDefault="00BE11D9" w:rsidP="00BE11D9">
            <w:pPr>
              <w:pStyle w:val="ListParagraph"/>
              <w:numPr>
                <w:ilvl w:val="0"/>
                <w:numId w:val="30"/>
              </w:numPr>
              <w:spacing w:before="60" w:after="60"/>
              <w:rPr>
                <w:rFonts w:cs="Times New Roman"/>
                <w:sz w:val="24"/>
                <w:szCs w:val="24"/>
                <w:lang w:val="vi-VN"/>
              </w:rPr>
            </w:pPr>
          </w:p>
        </w:tc>
        <w:tc>
          <w:tcPr>
            <w:tcW w:w="5531" w:type="dxa"/>
            <w:gridSpan w:val="2"/>
            <w:vAlign w:val="center"/>
          </w:tcPr>
          <w:p w:rsidR="00BE11D9" w:rsidRPr="00316DAB" w:rsidRDefault="00BE11D9" w:rsidP="009C55A0">
            <w:pPr>
              <w:ind w:firstLine="0"/>
              <w:rPr>
                <w:sz w:val="24"/>
                <w:szCs w:val="24"/>
                <w:lang w:val="vi-VN"/>
              </w:rPr>
            </w:pPr>
            <w:r w:rsidRPr="009C55A0">
              <w:rPr>
                <w:rFonts w:eastAsia="Calibri"/>
                <w:sz w:val="24"/>
                <w:szCs w:val="24"/>
                <w:lang w:val="vi-VN"/>
              </w:rPr>
              <w:t>Biến áp (dưới 50 kVA)</w:t>
            </w:r>
          </w:p>
        </w:tc>
        <w:tc>
          <w:tcPr>
            <w:tcW w:w="2797" w:type="dxa"/>
            <w:vAlign w:val="center"/>
          </w:tcPr>
          <w:p w:rsidR="00173E56" w:rsidRPr="00A67796" w:rsidRDefault="00173E56"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QCVN 21:2015/BGTVT</w:t>
            </w:r>
          </w:p>
          <w:p w:rsidR="00173E56" w:rsidRPr="00A67796" w:rsidRDefault="00173E56"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QCVN 48:2012/BGTVT</w:t>
            </w:r>
          </w:p>
          <w:p w:rsidR="00173E56" w:rsidRPr="00A67796" w:rsidRDefault="00173E56"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Bổ sung sửa đổi lần 1-2017 QCVN 49:2012/BGTVT</w:t>
            </w:r>
          </w:p>
          <w:p w:rsidR="00BE11D9" w:rsidRPr="00A67796" w:rsidRDefault="00173E56"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QCVN 70:2014/BGTVT</w:t>
            </w:r>
          </w:p>
        </w:tc>
        <w:tc>
          <w:tcPr>
            <w:tcW w:w="1400" w:type="dxa"/>
            <w:gridSpan w:val="2"/>
            <w:vAlign w:val="center"/>
          </w:tcPr>
          <w:p w:rsidR="00BE11D9" w:rsidRPr="00A67796" w:rsidRDefault="00BE11D9"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85.04</w:t>
            </w:r>
          </w:p>
        </w:tc>
        <w:tc>
          <w:tcPr>
            <w:tcW w:w="3444" w:type="dxa"/>
            <w:vAlign w:val="center"/>
          </w:tcPr>
          <w:p w:rsidR="00173E56" w:rsidRPr="00A67796" w:rsidRDefault="00173E56"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TT 11/2016/TT-BGTVT</w:t>
            </w:r>
          </w:p>
          <w:p w:rsidR="00173E56" w:rsidRPr="00A67796" w:rsidRDefault="00173E56"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TT 71/2015/TT-BGTVT</w:t>
            </w:r>
          </w:p>
          <w:p w:rsidR="00173E56" w:rsidRPr="00A67796" w:rsidRDefault="00173E56"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TT 55/2012/TT-BGTVT</w:t>
            </w:r>
          </w:p>
          <w:p w:rsidR="00BE11D9" w:rsidRPr="00A67796" w:rsidRDefault="00173E56"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Công ước SOLAS 74/78</w:t>
            </w:r>
          </w:p>
        </w:tc>
      </w:tr>
      <w:tr w:rsidR="00BE11D9" w:rsidRPr="00706EE3" w:rsidTr="00ED7A81">
        <w:trPr>
          <w:jc w:val="center"/>
        </w:trPr>
        <w:tc>
          <w:tcPr>
            <w:tcW w:w="871" w:type="dxa"/>
            <w:vAlign w:val="center"/>
          </w:tcPr>
          <w:p w:rsidR="00BE11D9" w:rsidRPr="00071D0D" w:rsidRDefault="00BE11D9" w:rsidP="00BE11D9">
            <w:pPr>
              <w:pStyle w:val="ListParagraph"/>
              <w:numPr>
                <w:ilvl w:val="0"/>
                <w:numId w:val="30"/>
              </w:numPr>
              <w:spacing w:before="60" w:after="60"/>
              <w:rPr>
                <w:rFonts w:cs="Times New Roman"/>
                <w:sz w:val="24"/>
                <w:szCs w:val="24"/>
                <w:lang w:val="vi-VN"/>
              </w:rPr>
            </w:pPr>
          </w:p>
        </w:tc>
        <w:tc>
          <w:tcPr>
            <w:tcW w:w="5531" w:type="dxa"/>
            <w:gridSpan w:val="2"/>
            <w:vAlign w:val="center"/>
          </w:tcPr>
          <w:p w:rsidR="00BE11D9" w:rsidRPr="009C55A0" w:rsidRDefault="00BE11D9" w:rsidP="009C55A0">
            <w:pPr>
              <w:ind w:firstLine="0"/>
              <w:rPr>
                <w:rFonts w:eastAsia="Calibri"/>
                <w:sz w:val="24"/>
                <w:szCs w:val="24"/>
                <w:lang w:val="vi-VN"/>
              </w:rPr>
            </w:pPr>
            <w:r w:rsidRPr="009C55A0">
              <w:rPr>
                <w:rFonts w:eastAsia="Calibri"/>
                <w:sz w:val="24"/>
                <w:szCs w:val="24"/>
                <w:lang w:val="vi-VN"/>
              </w:rPr>
              <w:t>Đèn phòng nổ</w:t>
            </w:r>
          </w:p>
        </w:tc>
        <w:tc>
          <w:tcPr>
            <w:tcW w:w="2797" w:type="dxa"/>
            <w:vAlign w:val="center"/>
          </w:tcPr>
          <w:p w:rsidR="00173E56" w:rsidRPr="00A67796" w:rsidRDefault="00173E56"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QCVN 21:2015/BGTVT</w:t>
            </w:r>
          </w:p>
          <w:p w:rsidR="00173E56" w:rsidRPr="00A67796" w:rsidRDefault="00173E56"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QCVN 48:2012/BGTVT</w:t>
            </w:r>
          </w:p>
          <w:p w:rsidR="00173E56" w:rsidRPr="00A67796" w:rsidRDefault="00173E56"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Bổ sung sửa đổi lần 1-2017 QCVN 49:2012/BGTVT</w:t>
            </w:r>
          </w:p>
          <w:p w:rsidR="00BE11D9" w:rsidRPr="00A67796" w:rsidRDefault="00173E56"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QCVN 70:2014/BGTVT</w:t>
            </w:r>
          </w:p>
        </w:tc>
        <w:tc>
          <w:tcPr>
            <w:tcW w:w="1400" w:type="dxa"/>
            <w:gridSpan w:val="2"/>
            <w:vAlign w:val="center"/>
          </w:tcPr>
          <w:p w:rsidR="00BE11D9" w:rsidRPr="00A67796" w:rsidRDefault="00BE11D9"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85.13</w:t>
            </w:r>
          </w:p>
          <w:p w:rsidR="00BE11D9" w:rsidRPr="00A67796" w:rsidRDefault="00BE11D9"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94.05</w:t>
            </w:r>
          </w:p>
        </w:tc>
        <w:tc>
          <w:tcPr>
            <w:tcW w:w="3444" w:type="dxa"/>
            <w:vAlign w:val="center"/>
          </w:tcPr>
          <w:p w:rsidR="00173E56" w:rsidRPr="00A67796" w:rsidRDefault="00173E56"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TT 11/2016/TT-BGTVT</w:t>
            </w:r>
          </w:p>
          <w:p w:rsidR="00173E56" w:rsidRPr="00A67796" w:rsidRDefault="00173E56"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TT 71/2015/TT-BGTVT</w:t>
            </w:r>
          </w:p>
          <w:p w:rsidR="00173E56" w:rsidRPr="00A67796" w:rsidRDefault="00173E56"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TT 55/2012/TT-BGTVT</w:t>
            </w:r>
          </w:p>
          <w:p w:rsidR="00BE11D9" w:rsidRPr="00A67796" w:rsidRDefault="00BE11D9"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Công ước SOLAS 74</w:t>
            </w:r>
          </w:p>
        </w:tc>
      </w:tr>
      <w:tr w:rsidR="00BE11D9" w:rsidRPr="00706EE3" w:rsidTr="00ED7A81">
        <w:trPr>
          <w:jc w:val="center"/>
        </w:trPr>
        <w:tc>
          <w:tcPr>
            <w:tcW w:w="871" w:type="dxa"/>
            <w:vAlign w:val="center"/>
          </w:tcPr>
          <w:p w:rsidR="00BE11D9" w:rsidRPr="00071D0D" w:rsidRDefault="00BE11D9" w:rsidP="00BE11D9">
            <w:pPr>
              <w:pStyle w:val="ListParagraph"/>
              <w:numPr>
                <w:ilvl w:val="0"/>
                <w:numId w:val="30"/>
              </w:numPr>
              <w:spacing w:before="60" w:after="60"/>
              <w:rPr>
                <w:rFonts w:cs="Times New Roman"/>
                <w:sz w:val="24"/>
                <w:szCs w:val="24"/>
                <w:lang w:val="vi-VN"/>
              </w:rPr>
            </w:pPr>
          </w:p>
        </w:tc>
        <w:tc>
          <w:tcPr>
            <w:tcW w:w="5531" w:type="dxa"/>
            <w:gridSpan w:val="2"/>
            <w:vAlign w:val="center"/>
          </w:tcPr>
          <w:p w:rsidR="00BE11D9" w:rsidRPr="009C55A0" w:rsidRDefault="00BE11D9" w:rsidP="00D40F9F">
            <w:pPr>
              <w:ind w:firstLine="0"/>
              <w:rPr>
                <w:rFonts w:eastAsia="Calibri"/>
                <w:sz w:val="24"/>
                <w:szCs w:val="24"/>
                <w:lang w:val="vi-VN"/>
              </w:rPr>
            </w:pPr>
            <w:r w:rsidRPr="009C55A0">
              <w:rPr>
                <w:rFonts w:eastAsia="Calibri"/>
                <w:sz w:val="24"/>
                <w:szCs w:val="24"/>
                <w:lang w:val="vi-VN"/>
              </w:rPr>
              <w:t>Thiết bị chỉ báo vòng quay chân vịt</w:t>
            </w:r>
          </w:p>
        </w:tc>
        <w:tc>
          <w:tcPr>
            <w:tcW w:w="2797" w:type="dxa"/>
            <w:vAlign w:val="center"/>
          </w:tcPr>
          <w:p w:rsidR="00173E56" w:rsidRPr="00A67796" w:rsidRDefault="00173E56"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QCVN 21:2015/BGTVT</w:t>
            </w:r>
          </w:p>
          <w:p w:rsidR="00173E56" w:rsidRPr="00A67796" w:rsidRDefault="00173E56"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QCVN 48:2012/BGTVT</w:t>
            </w:r>
          </w:p>
          <w:p w:rsidR="00173E56" w:rsidRPr="00A67796" w:rsidRDefault="00173E56"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Bổ sung sửa đổi lần 1-2017 QCVN 49:2012/BGTVT</w:t>
            </w:r>
          </w:p>
          <w:p w:rsidR="00BE11D9" w:rsidRPr="00A67796" w:rsidRDefault="00173E56"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QCVN 70:2014/BGTVT</w:t>
            </w:r>
          </w:p>
        </w:tc>
        <w:tc>
          <w:tcPr>
            <w:tcW w:w="1400" w:type="dxa"/>
            <w:gridSpan w:val="2"/>
            <w:vAlign w:val="center"/>
          </w:tcPr>
          <w:p w:rsidR="00BE11D9" w:rsidRPr="00A67796" w:rsidRDefault="00BE11D9"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90.29</w:t>
            </w:r>
          </w:p>
        </w:tc>
        <w:tc>
          <w:tcPr>
            <w:tcW w:w="3444" w:type="dxa"/>
            <w:vAlign w:val="center"/>
          </w:tcPr>
          <w:p w:rsidR="00173E56" w:rsidRPr="00A67796" w:rsidRDefault="00173E56"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TT 11/2016/TT-BGTVT</w:t>
            </w:r>
          </w:p>
          <w:p w:rsidR="00173E56" w:rsidRPr="00A67796" w:rsidRDefault="00173E56"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TT 71/2015/TT-BGTVT</w:t>
            </w:r>
          </w:p>
          <w:p w:rsidR="00173E56" w:rsidRPr="00A67796" w:rsidRDefault="00173E56"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TT 55/2012/TT-BGTVT</w:t>
            </w:r>
          </w:p>
          <w:p w:rsidR="00BE11D9" w:rsidRPr="00A67796" w:rsidRDefault="00BE11D9"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Công ước SOLAS 74</w:t>
            </w:r>
          </w:p>
        </w:tc>
      </w:tr>
      <w:tr w:rsidR="00BE11D9" w:rsidRPr="00071D0D" w:rsidTr="00ED7A81">
        <w:trPr>
          <w:jc w:val="center"/>
        </w:trPr>
        <w:tc>
          <w:tcPr>
            <w:tcW w:w="871" w:type="dxa"/>
            <w:vAlign w:val="center"/>
          </w:tcPr>
          <w:p w:rsidR="00BE11D9" w:rsidRPr="00071D0D" w:rsidRDefault="00BE11D9" w:rsidP="00BE11D9">
            <w:pPr>
              <w:pStyle w:val="ListParagraph"/>
              <w:numPr>
                <w:ilvl w:val="0"/>
                <w:numId w:val="30"/>
              </w:numPr>
              <w:spacing w:before="60" w:after="60"/>
              <w:rPr>
                <w:rFonts w:cs="Times New Roman"/>
                <w:sz w:val="24"/>
                <w:szCs w:val="24"/>
                <w:lang w:val="vi-VN"/>
              </w:rPr>
            </w:pPr>
          </w:p>
        </w:tc>
        <w:tc>
          <w:tcPr>
            <w:tcW w:w="5531" w:type="dxa"/>
            <w:gridSpan w:val="2"/>
            <w:vAlign w:val="center"/>
          </w:tcPr>
          <w:p w:rsidR="00BE11D9" w:rsidRPr="009C55A0" w:rsidRDefault="00BE11D9" w:rsidP="00123AC1">
            <w:pPr>
              <w:spacing w:before="60" w:after="60"/>
              <w:ind w:firstLine="0"/>
              <w:rPr>
                <w:rFonts w:eastAsia="Calibri"/>
                <w:sz w:val="24"/>
                <w:szCs w:val="24"/>
                <w:lang w:val="vi-VN"/>
              </w:rPr>
            </w:pPr>
            <w:r w:rsidRPr="009C55A0">
              <w:rPr>
                <w:rFonts w:eastAsia="Calibri"/>
                <w:sz w:val="24"/>
                <w:szCs w:val="24"/>
                <w:lang w:val="vi-VN"/>
              </w:rPr>
              <w:t>Que hàn</w:t>
            </w:r>
          </w:p>
          <w:p w:rsidR="00BE11D9" w:rsidRPr="009C55A0" w:rsidRDefault="00BE11D9" w:rsidP="00123AC1">
            <w:pPr>
              <w:spacing w:before="60" w:after="60"/>
              <w:ind w:firstLine="0"/>
              <w:rPr>
                <w:rFonts w:eastAsia="Calibri"/>
                <w:sz w:val="24"/>
                <w:szCs w:val="24"/>
                <w:lang w:val="vi-VN"/>
              </w:rPr>
            </w:pPr>
            <w:r w:rsidRPr="009C55A0">
              <w:rPr>
                <w:rFonts w:eastAsia="Calibri"/>
                <w:sz w:val="24"/>
                <w:szCs w:val="24"/>
                <w:lang w:val="vi-VN"/>
              </w:rPr>
              <w:t>Dây hàn</w:t>
            </w:r>
          </w:p>
          <w:p w:rsidR="00BE11D9" w:rsidRPr="009C55A0" w:rsidRDefault="00BE11D9" w:rsidP="00123AC1">
            <w:pPr>
              <w:spacing w:before="60" w:after="60"/>
              <w:ind w:firstLine="0"/>
              <w:rPr>
                <w:rFonts w:eastAsia="Calibri"/>
                <w:sz w:val="24"/>
                <w:szCs w:val="24"/>
                <w:lang w:val="vi-VN"/>
              </w:rPr>
            </w:pPr>
            <w:r w:rsidRPr="009C55A0">
              <w:rPr>
                <w:rFonts w:eastAsia="Calibri"/>
                <w:sz w:val="24"/>
                <w:szCs w:val="24"/>
                <w:lang w:val="vi-VN"/>
              </w:rPr>
              <w:lastRenderedPageBreak/>
              <w:t>Thuốc hàn</w:t>
            </w:r>
          </w:p>
        </w:tc>
        <w:tc>
          <w:tcPr>
            <w:tcW w:w="2797" w:type="dxa"/>
            <w:vAlign w:val="center"/>
          </w:tcPr>
          <w:p w:rsidR="00173E56" w:rsidRPr="00A67796" w:rsidRDefault="00173E56"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lastRenderedPageBreak/>
              <w:t>QCVN 21:2015/BGTVT</w:t>
            </w:r>
          </w:p>
          <w:p w:rsidR="00173E56" w:rsidRPr="00A67796" w:rsidRDefault="00173E56"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QCVN 48:2012/BGTVT</w:t>
            </w:r>
          </w:p>
          <w:p w:rsidR="00173E56" w:rsidRPr="00A67796" w:rsidRDefault="00173E56"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lastRenderedPageBreak/>
              <w:t>Bổ sung sửa đổi lần 1-2017 QCVN 49:2012/BGTVT</w:t>
            </w:r>
          </w:p>
          <w:p w:rsidR="00BE11D9" w:rsidRPr="00A67796" w:rsidRDefault="00173E56"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QCVN 70:2014/BGTVT</w:t>
            </w:r>
          </w:p>
        </w:tc>
        <w:tc>
          <w:tcPr>
            <w:tcW w:w="1400" w:type="dxa"/>
            <w:gridSpan w:val="2"/>
            <w:vAlign w:val="center"/>
          </w:tcPr>
          <w:p w:rsidR="00BE11D9" w:rsidRPr="00A67796" w:rsidRDefault="00BE11D9"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lastRenderedPageBreak/>
              <w:t>83.11</w:t>
            </w:r>
          </w:p>
        </w:tc>
        <w:tc>
          <w:tcPr>
            <w:tcW w:w="3444" w:type="dxa"/>
            <w:vAlign w:val="center"/>
          </w:tcPr>
          <w:p w:rsidR="00173E56" w:rsidRPr="00A67796" w:rsidRDefault="00173E56"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TT 11/2016/TT-BGTVT</w:t>
            </w:r>
          </w:p>
          <w:p w:rsidR="00173E56" w:rsidRPr="00A67796" w:rsidRDefault="00173E56"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TT 71/2015/TT-BGTVT</w:t>
            </w:r>
          </w:p>
          <w:p w:rsidR="00173E56" w:rsidRPr="00A67796" w:rsidRDefault="00173E56"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lastRenderedPageBreak/>
              <w:t>TT 55/2012/TT-BGTVT</w:t>
            </w:r>
          </w:p>
          <w:p w:rsidR="00BE11D9" w:rsidRPr="00A67796" w:rsidRDefault="00BE11D9" w:rsidP="00A67796">
            <w:pPr>
              <w:spacing w:before="60" w:after="60"/>
              <w:ind w:firstLine="0"/>
              <w:jc w:val="center"/>
              <w:rPr>
                <w:rFonts w:eastAsia="Times New Roman" w:cs="Times New Roman"/>
                <w:sz w:val="24"/>
                <w:szCs w:val="24"/>
                <w:lang w:val="vi-VN"/>
              </w:rPr>
            </w:pPr>
          </w:p>
        </w:tc>
      </w:tr>
      <w:tr w:rsidR="00BE11D9" w:rsidRPr="00706EE3" w:rsidTr="00ED7A81">
        <w:trPr>
          <w:jc w:val="center"/>
        </w:trPr>
        <w:tc>
          <w:tcPr>
            <w:tcW w:w="871" w:type="dxa"/>
            <w:vAlign w:val="center"/>
          </w:tcPr>
          <w:p w:rsidR="00BE11D9" w:rsidRPr="00071D0D" w:rsidRDefault="00BE11D9" w:rsidP="00BE11D9">
            <w:pPr>
              <w:pStyle w:val="ListParagraph"/>
              <w:numPr>
                <w:ilvl w:val="0"/>
                <w:numId w:val="30"/>
              </w:numPr>
              <w:spacing w:before="60" w:after="60"/>
              <w:rPr>
                <w:rFonts w:cs="Times New Roman"/>
                <w:sz w:val="24"/>
                <w:szCs w:val="24"/>
                <w:lang w:val="vi-VN"/>
              </w:rPr>
            </w:pPr>
          </w:p>
        </w:tc>
        <w:tc>
          <w:tcPr>
            <w:tcW w:w="5531" w:type="dxa"/>
            <w:gridSpan w:val="2"/>
            <w:vAlign w:val="center"/>
          </w:tcPr>
          <w:p w:rsidR="00BE11D9" w:rsidRPr="009C55A0" w:rsidRDefault="00BE11D9" w:rsidP="009C55A0">
            <w:pPr>
              <w:ind w:firstLine="0"/>
              <w:rPr>
                <w:rFonts w:eastAsia="Calibri"/>
                <w:sz w:val="24"/>
                <w:szCs w:val="24"/>
                <w:lang w:val="vi-VN"/>
              </w:rPr>
            </w:pPr>
            <w:r w:rsidRPr="009C55A0">
              <w:rPr>
                <w:rFonts w:eastAsia="Calibri"/>
                <w:sz w:val="24"/>
                <w:szCs w:val="24"/>
                <w:lang w:val="vi-VN"/>
              </w:rPr>
              <w:t>Sơn chống hà</w:t>
            </w:r>
          </w:p>
        </w:tc>
        <w:tc>
          <w:tcPr>
            <w:tcW w:w="2797" w:type="dxa"/>
            <w:vAlign w:val="center"/>
          </w:tcPr>
          <w:p w:rsidR="00BE11D9" w:rsidRPr="00A67796" w:rsidRDefault="00BE11D9"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QCVN 64:2015/BGTVT</w:t>
            </w:r>
          </w:p>
        </w:tc>
        <w:tc>
          <w:tcPr>
            <w:tcW w:w="1400" w:type="dxa"/>
            <w:gridSpan w:val="2"/>
            <w:vAlign w:val="center"/>
          </w:tcPr>
          <w:p w:rsidR="00BE11D9" w:rsidRPr="00A67796" w:rsidRDefault="00BE11D9"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3208, 3209, 3210</w:t>
            </w:r>
          </w:p>
        </w:tc>
        <w:tc>
          <w:tcPr>
            <w:tcW w:w="3444" w:type="dxa"/>
            <w:vAlign w:val="center"/>
          </w:tcPr>
          <w:p w:rsidR="00BE11D9" w:rsidRPr="00A67796" w:rsidRDefault="00BE11D9" w:rsidP="00A67796">
            <w:pPr>
              <w:spacing w:before="60" w:after="60"/>
              <w:ind w:firstLine="0"/>
              <w:rPr>
                <w:rFonts w:eastAsia="Times New Roman" w:cs="Times New Roman"/>
                <w:sz w:val="24"/>
                <w:szCs w:val="24"/>
                <w:lang w:val="vi-VN"/>
              </w:rPr>
            </w:pPr>
            <w:r w:rsidRPr="00A67796">
              <w:rPr>
                <w:rFonts w:eastAsia="Times New Roman" w:cs="Times New Roman"/>
                <w:sz w:val="24"/>
                <w:szCs w:val="24"/>
                <w:lang w:val="vi-VN"/>
              </w:rPr>
              <w:t>Công ước về kiểm soát hệ thống chống hà của tàu, 2001</w:t>
            </w:r>
          </w:p>
        </w:tc>
      </w:tr>
      <w:tr w:rsidR="00BE11D9" w:rsidRPr="00706EE3" w:rsidTr="00ED7A81">
        <w:trPr>
          <w:jc w:val="center"/>
        </w:trPr>
        <w:tc>
          <w:tcPr>
            <w:tcW w:w="871" w:type="dxa"/>
            <w:vAlign w:val="center"/>
          </w:tcPr>
          <w:p w:rsidR="00BE11D9" w:rsidRPr="00071D0D" w:rsidRDefault="00BE11D9" w:rsidP="00BE11D9">
            <w:pPr>
              <w:pStyle w:val="ListParagraph"/>
              <w:numPr>
                <w:ilvl w:val="0"/>
                <w:numId w:val="30"/>
              </w:numPr>
              <w:spacing w:before="60" w:after="60"/>
              <w:rPr>
                <w:rFonts w:cs="Times New Roman"/>
                <w:sz w:val="24"/>
                <w:szCs w:val="24"/>
                <w:lang w:val="vi-VN"/>
              </w:rPr>
            </w:pPr>
          </w:p>
        </w:tc>
        <w:tc>
          <w:tcPr>
            <w:tcW w:w="5531" w:type="dxa"/>
            <w:gridSpan w:val="2"/>
            <w:vAlign w:val="center"/>
          </w:tcPr>
          <w:p w:rsidR="00BE11D9" w:rsidRPr="009C55A0" w:rsidRDefault="00BE11D9" w:rsidP="009C55A0">
            <w:pPr>
              <w:ind w:firstLine="0"/>
              <w:rPr>
                <w:rFonts w:eastAsia="Calibri"/>
                <w:sz w:val="24"/>
                <w:szCs w:val="24"/>
                <w:lang w:val="vi-VN"/>
              </w:rPr>
            </w:pPr>
            <w:r w:rsidRPr="009C55A0">
              <w:rPr>
                <w:rFonts w:eastAsia="Calibri"/>
                <w:sz w:val="24"/>
                <w:szCs w:val="24"/>
                <w:lang w:val="vi-VN"/>
              </w:rPr>
              <w:t>Sơn chống ăn mòn</w:t>
            </w:r>
          </w:p>
        </w:tc>
        <w:tc>
          <w:tcPr>
            <w:tcW w:w="2797" w:type="dxa"/>
            <w:vAlign w:val="center"/>
          </w:tcPr>
          <w:p w:rsidR="00BE11D9" w:rsidRPr="00A67796" w:rsidRDefault="00BE11D9"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QCVN 64:2015/BGTVT</w:t>
            </w:r>
          </w:p>
        </w:tc>
        <w:tc>
          <w:tcPr>
            <w:tcW w:w="1400" w:type="dxa"/>
            <w:gridSpan w:val="2"/>
            <w:vAlign w:val="center"/>
          </w:tcPr>
          <w:p w:rsidR="00BE11D9" w:rsidRPr="00A67796" w:rsidRDefault="00BE11D9"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3208, 3209, 3210</w:t>
            </w:r>
          </w:p>
        </w:tc>
        <w:tc>
          <w:tcPr>
            <w:tcW w:w="3444" w:type="dxa"/>
            <w:vAlign w:val="center"/>
          </w:tcPr>
          <w:p w:rsidR="00BE11D9" w:rsidRPr="00A67796" w:rsidRDefault="00BE11D9" w:rsidP="00A67796">
            <w:pPr>
              <w:spacing w:before="60" w:after="60"/>
              <w:ind w:firstLine="0"/>
              <w:rPr>
                <w:rFonts w:eastAsia="Times New Roman" w:cs="Times New Roman"/>
                <w:sz w:val="24"/>
                <w:szCs w:val="24"/>
                <w:lang w:val="vi-VN"/>
              </w:rPr>
            </w:pPr>
            <w:r w:rsidRPr="00A67796">
              <w:rPr>
                <w:rFonts w:eastAsia="Times New Roman" w:cs="Times New Roman"/>
                <w:sz w:val="24"/>
                <w:szCs w:val="24"/>
                <w:lang w:val="vi-VN"/>
              </w:rPr>
              <w:t>Nghị quyết MSC.215(82) của IMO về tiêu chuẩn chức năng của lớp phủ bề mặt bảo vệ dùng cho kết chứa nước biển chuyên dụng để dằn của tất cả các kiểu tàu và không gian mạn kép của tàu chở hàng rời (PSPC)</w:t>
            </w:r>
          </w:p>
        </w:tc>
      </w:tr>
      <w:tr w:rsidR="00BE11D9" w:rsidRPr="00071D0D" w:rsidTr="00ED7A81">
        <w:trPr>
          <w:jc w:val="center"/>
        </w:trPr>
        <w:tc>
          <w:tcPr>
            <w:tcW w:w="871" w:type="dxa"/>
            <w:vAlign w:val="center"/>
          </w:tcPr>
          <w:p w:rsidR="00BE11D9" w:rsidRPr="00071D0D" w:rsidRDefault="00BE11D9" w:rsidP="00BE11D9">
            <w:pPr>
              <w:pStyle w:val="ListParagraph"/>
              <w:numPr>
                <w:ilvl w:val="0"/>
                <w:numId w:val="30"/>
              </w:numPr>
              <w:spacing w:before="60" w:after="60"/>
              <w:rPr>
                <w:rFonts w:cs="Times New Roman"/>
                <w:sz w:val="24"/>
                <w:szCs w:val="24"/>
                <w:lang w:val="vi-VN"/>
              </w:rPr>
            </w:pPr>
          </w:p>
        </w:tc>
        <w:tc>
          <w:tcPr>
            <w:tcW w:w="5531" w:type="dxa"/>
            <w:gridSpan w:val="2"/>
            <w:vAlign w:val="center"/>
          </w:tcPr>
          <w:p w:rsidR="00BE11D9" w:rsidRPr="009C55A0" w:rsidRDefault="00BE11D9" w:rsidP="00123AC1">
            <w:pPr>
              <w:spacing w:before="60" w:after="60"/>
              <w:ind w:firstLine="0"/>
              <w:rPr>
                <w:rFonts w:eastAsia="Calibri"/>
                <w:sz w:val="24"/>
                <w:szCs w:val="24"/>
                <w:lang w:val="vi-VN"/>
              </w:rPr>
            </w:pPr>
            <w:r w:rsidRPr="009C55A0">
              <w:rPr>
                <w:rFonts w:eastAsia="Calibri"/>
                <w:sz w:val="24"/>
                <w:szCs w:val="24"/>
                <w:lang w:val="vi-VN"/>
              </w:rPr>
              <w:t>Lớp lót chống hà</w:t>
            </w:r>
          </w:p>
          <w:p w:rsidR="00BE11D9" w:rsidRPr="009C55A0" w:rsidRDefault="00BE11D9" w:rsidP="00123AC1">
            <w:pPr>
              <w:spacing w:before="60" w:after="60"/>
              <w:ind w:firstLine="0"/>
              <w:rPr>
                <w:rFonts w:eastAsia="Calibri"/>
                <w:sz w:val="24"/>
                <w:szCs w:val="24"/>
                <w:lang w:val="vi-VN"/>
              </w:rPr>
            </w:pPr>
            <w:r w:rsidRPr="009C55A0">
              <w:rPr>
                <w:rFonts w:eastAsia="Calibri"/>
                <w:sz w:val="24"/>
                <w:szCs w:val="24"/>
                <w:lang w:val="vi-VN"/>
              </w:rPr>
              <w:t>Lớp lót đầu</w:t>
            </w:r>
          </w:p>
        </w:tc>
        <w:tc>
          <w:tcPr>
            <w:tcW w:w="2797" w:type="dxa"/>
            <w:vAlign w:val="center"/>
          </w:tcPr>
          <w:p w:rsidR="00BE11D9" w:rsidRPr="00A67796" w:rsidRDefault="00BE11D9"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QCVN 64:2015/BGTVT</w:t>
            </w:r>
          </w:p>
        </w:tc>
        <w:tc>
          <w:tcPr>
            <w:tcW w:w="1400" w:type="dxa"/>
            <w:gridSpan w:val="2"/>
            <w:vAlign w:val="center"/>
          </w:tcPr>
          <w:p w:rsidR="00BE11D9" w:rsidRPr="00A67796" w:rsidRDefault="00BE11D9"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3208, 3209, 3210</w:t>
            </w:r>
          </w:p>
        </w:tc>
        <w:tc>
          <w:tcPr>
            <w:tcW w:w="3444" w:type="dxa"/>
            <w:vAlign w:val="center"/>
          </w:tcPr>
          <w:p w:rsidR="00BE11D9" w:rsidRPr="00A67796" w:rsidRDefault="00BE11D9" w:rsidP="00A67796">
            <w:pPr>
              <w:spacing w:before="60" w:after="60" w:afterAutospacing="1"/>
              <w:ind w:firstLine="0"/>
              <w:jc w:val="center"/>
              <w:rPr>
                <w:rFonts w:eastAsia="Times New Roman" w:cs="Times New Roman"/>
                <w:sz w:val="24"/>
                <w:szCs w:val="24"/>
                <w:lang w:val="vi-VN"/>
              </w:rPr>
            </w:pPr>
            <w:r w:rsidRPr="00A67796">
              <w:rPr>
                <w:rFonts w:eastAsia="Times New Roman" w:cs="Times New Roman"/>
                <w:sz w:val="24"/>
                <w:szCs w:val="24"/>
                <w:lang w:val="vi-VN"/>
              </w:rPr>
              <w:t>TT 71/2015/TT-BGTVT</w:t>
            </w:r>
          </w:p>
        </w:tc>
      </w:tr>
      <w:tr w:rsidR="00BE11D9" w:rsidRPr="00071D0D" w:rsidTr="00ED7A81">
        <w:trPr>
          <w:jc w:val="center"/>
        </w:trPr>
        <w:tc>
          <w:tcPr>
            <w:tcW w:w="871" w:type="dxa"/>
            <w:vAlign w:val="center"/>
          </w:tcPr>
          <w:p w:rsidR="00BE11D9" w:rsidRPr="00071D0D" w:rsidRDefault="00BE11D9" w:rsidP="00BE11D9">
            <w:pPr>
              <w:pStyle w:val="ListParagraph"/>
              <w:numPr>
                <w:ilvl w:val="0"/>
                <w:numId w:val="30"/>
              </w:numPr>
              <w:spacing w:before="60" w:after="60"/>
              <w:rPr>
                <w:rFonts w:cs="Times New Roman"/>
                <w:sz w:val="24"/>
                <w:szCs w:val="24"/>
                <w:lang w:val="vi-VN"/>
              </w:rPr>
            </w:pPr>
          </w:p>
        </w:tc>
        <w:tc>
          <w:tcPr>
            <w:tcW w:w="5531" w:type="dxa"/>
            <w:gridSpan w:val="2"/>
            <w:vAlign w:val="center"/>
          </w:tcPr>
          <w:p w:rsidR="00BE11D9" w:rsidRPr="009C55A0" w:rsidRDefault="00BE11D9" w:rsidP="00D40F9F">
            <w:pPr>
              <w:ind w:firstLine="0"/>
              <w:rPr>
                <w:rFonts w:eastAsia="Calibri"/>
                <w:sz w:val="24"/>
                <w:szCs w:val="24"/>
                <w:lang w:val="vi-VN"/>
              </w:rPr>
            </w:pPr>
            <w:r w:rsidRPr="009C55A0">
              <w:rPr>
                <w:rFonts w:eastAsia="Calibri"/>
                <w:sz w:val="24"/>
                <w:szCs w:val="24"/>
                <w:lang w:val="vi-VN"/>
              </w:rPr>
              <w:t>Vật liệu phi kim</w:t>
            </w:r>
          </w:p>
        </w:tc>
        <w:tc>
          <w:tcPr>
            <w:tcW w:w="2797" w:type="dxa"/>
            <w:vAlign w:val="center"/>
          </w:tcPr>
          <w:p w:rsidR="00BE11D9" w:rsidRPr="00A67796" w:rsidRDefault="00BE11D9"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QCVN 64:2015/BGTVT</w:t>
            </w:r>
          </w:p>
        </w:tc>
        <w:tc>
          <w:tcPr>
            <w:tcW w:w="1400" w:type="dxa"/>
            <w:gridSpan w:val="2"/>
            <w:vAlign w:val="center"/>
          </w:tcPr>
          <w:p w:rsidR="00BE11D9" w:rsidRPr="00A67796" w:rsidRDefault="00BE11D9"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72.06 - 72.17</w:t>
            </w:r>
          </w:p>
        </w:tc>
        <w:tc>
          <w:tcPr>
            <w:tcW w:w="3444" w:type="dxa"/>
            <w:vAlign w:val="center"/>
          </w:tcPr>
          <w:p w:rsidR="00BE11D9" w:rsidRPr="00A67796" w:rsidRDefault="00BE11D9" w:rsidP="00A67796">
            <w:pPr>
              <w:spacing w:before="60" w:after="60" w:afterAutospacing="1"/>
              <w:ind w:firstLine="0"/>
              <w:jc w:val="center"/>
              <w:rPr>
                <w:rFonts w:eastAsia="Times New Roman" w:cs="Times New Roman"/>
                <w:sz w:val="24"/>
                <w:szCs w:val="24"/>
                <w:lang w:val="vi-VN"/>
              </w:rPr>
            </w:pPr>
            <w:r w:rsidRPr="00A67796">
              <w:rPr>
                <w:rFonts w:eastAsia="Times New Roman" w:cs="Times New Roman"/>
                <w:sz w:val="24"/>
                <w:szCs w:val="24"/>
                <w:lang w:val="vi-VN"/>
              </w:rPr>
              <w:t>TT 71/2015/TT-BGTVT</w:t>
            </w:r>
          </w:p>
        </w:tc>
      </w:tr>
      <w:tr w:rsidR="00BE11D9" w:rsidRPr="00071D0D" w:rsidTr="00ED7A81">
        <w:trPr>
          <w:jc w:val="center"/>
        </w:trPr>
        <w:tc>
          <w:tcPr>
            <w:tcW w:w="871" w:type="dxa"/>
            <w:vAlign w:val="center"/>
          </w:tcPr>
          <w:p w:rsidR="00BE11D9" w:rsidRPr="00071D0D" w:rsidRDefault="00BE11D9" w:rsidP="00BE11D9">
            <w:pPr>
              <w:pStyle w:val="ListParagraph"/>
              <w:numPr>
                <w:ilvl w:val="0"/>
                <w:numId w:val="30"/>
              </w:numPr>
              <w:spacing w:before="60" w:after="60"/>
              <w:rPr>
                <w:rFonts w:cs="Times New Roman"/>
                <w:sz w:val="24"/>
                <w:szCs w:val="24"/>
                <w:lang w:val="vi-VN"/>
              </w:rPr>
            </w:pPr>
          </w:p>
        </w:tc>
        <w:tc>
          <w:tcPr>
            <w:tcW w:w="5531" w:type="dxa"/>
            <w:gridSpan w:val="2"/>
            <w:vAlign w:val="center"/>
          </w:tcPr>
          <w:p w:rsidR="00BE11D9" w:rsidRPr="009C55A0" w:rsidRDefault="00BE11D9" w:rsidP="00D40F9F">
            <w:pPr>
              <w:ind w:firstLine="0"/>
              <w:rPr>
                <w:rFonts w:eastAsia="Calibri"/>
                <w:sz w:val="24"/>
                <w:szCs w:val="24"/>
                <w:lang w:val="vi-VN"/>
              </w:rPr>
            </w:pPr>
            <w:r w:rsidRPr="009C55A0">
              <w:rPr>
                <w:rFonts w:eastAsia="Calibri"/>
                <w:sz w:val="24"/>
                <w:szCs w:val="24"/>
                <w:lang w:val="vi-VN"/>
              </w:rPr>
              <w:t>Nhựa</w:t>
            </w:r>
          </w:p>
        </w:tc>
        <w:tc>
          <w:tcPr>
            <w:tcW w:w="2797" w:type="dxa"/>
            <w:vAlign w:val="center"/>
          </w:tcPr>
          <w:p w:rsidR="00BE11D9" w:rsidRPr="00A67796" w:rsidRDefault="00BE11D9"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QCVN 64:2015/BGTVT</w:t>
            </w:r>
          </w:p>
        </w:tc>
        <w:tc>
          <w:tcPr>
            <w:tcW w:w="1400" w:type="dxa"/>
            <w:gridSpan w:val="2"/>
            <w:vAlign w:val="center"/>
          </w:tcPr>
          <w:p w:rsidR="00BE11D9" w:rsidRPr="00A67796" w:rsidRDefault="00BE11D9"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39.01 - 39.08</w:t>
            </w:r>
          </w:p>
        </w:tc>
        <w:tc>
          <w:tcPr>
            <w:tcW w:w="3444" w:type="dxa"/>
            <w:vAlign w:val="center"/>
          </w:tcPr>
          <w:p w:rsidR="00BE11D9" w:rsidRPr="00A67796" w:rsidRDefault="00BE11D9" w:rsidP="00A67796">
            <w:pPr>
              <w:spacing w:before="60" w:after="60" w:afterAutospacing="1"/>
              <w:ind w:firstLine="0"/>
              <w:jc w:val="center"/>
              <w:rPr>
                <w:rFonts w:eastAsia="Times New Roman" w:cs="Times New Roman"/>
                <w:sz w:val="24"/>
                <w:szCs w:val="24"/>
                <w:lang w:val="vi-VN"/>
              </w:rPr>
            </w:pPr>
            <w:r w:rsidRPr="00A67796">
              <w:rPr>
                <w:rFonts w:eastAsia="Times New Roman" w:cs="Times New Roman"/>
                <w:sz w:val="24"/>
                <w:szCs w:val="24"/>
                <w:lang w:val="vi-VN"/>
              </w:rPr>
              <w:t>TT 71/2015/TT-BGTVT</w:t>
            </w:r>
          </w:p>
        </w:tc>
      </w:tr>
      <w:tr w:rsidR="00BE11D9" w:rsidRPr="00071D0D" w:rsidTr="00ED7A81">
        <w:trPr>
          <w:jc w:val="center"/>
        </w:trPr>
        <w:tc>
          <w:tcPr>
            <w:tcW w:w="871" w:type="dxa"/>
            <w:vAlign w:val="center"/>
          </w:tcPr>
          <w:p w:rsidR="00BE11D9" w:rsidRPr="00071D0D" w:rsidRDefault="00BE11D9" w:rsidP="00BE11D9">
            <w:pPr>
              <w:pStyle w:val="ListParagraph"/>
              <w:numPr>
                <w:ilvl w:val="0"/>
                <w:numId w:val="30"/>
              </w:numPr>
              <w:spacing w:before="60" w:after="60"/>
              <w:rPr>
                <w:rFonts w:cs="Times New Roman"/>
                <w:sz w:val="24"/>
                <w:szCs w:val="24"/>
                <w:lang w:val="vi-VN"/>
              </w:rPr>
            </w:pPr>
          </w:p>
        </w:tc>
        <w:tc>
          <w:tcPr>
            <w:tcW w:w="5531" w:type="dxa"/>
            <w:gridSpan w:val="2"/>
            <w:vAlign w:val="center"/>
          </w:tcPr>
          <w:p w:rsidR="00BE11D9" w:rsidRPr="009C55A0" w:rsidRDefault="00BE11D9" w:rsidP="00D40F9F">
            <w:pPr>
              <w:ind w:firstLine="0"/>
              <w:rPr>
                <w:rFonts w:eastAsia="Calibri"/>
                <w:sz w:val="24"/>
                <w:szCs w:val="24"/>
                <w:lang w:val="vi-VN"/>
              </w:rPr>
            </w:pPr>
            <w:r w:rsidRPr="009C55A0">
              <w:rPr>
                <w:rFonts w:eastAsia="Calibri"/>
                <w:sz w:val="24"/>
                <w:szCs w:val="24"/>
                <w:lang w:val="vi-VN"/>
              </w:rPr>
              <w:t>Cao su</w:t>
            </w:r>
          </w:p>
        </w:tc>
        <w:tc>
          <w:tcPr>
            <w:tcW w:w="2797" w:type="dxa"/>
            <w:vAlign w:val="center"/>
          </w:tcPr>
          <w:p w:rsidR="00BE11D9" w:rsidRPr="00A67796" w:rsidRDefault="00BE11D9"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QCVN 64:2015/BGTVT</w:t>
            </w:r>
          </w:p>
        </w:tc>
        <w:tc>
          <w:tcPr>
            <w:tcW w:w="1400" w:type="dxa"/>
            <w:gridSpan w:val="2"/>
            <w:vAlign w:val="center"/>
          </w:tcPr>
          <w:p w:rsidR="00BE11D9" w:rsidRPr="00A67796" w:rsidRDefault="00BE11D9"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40.01; 40.02</w:t>
            </w:r>
          </w:p>
        </w:tc>
        <w:tc>
          <w:tcPr>
            <w:tcW w:w="3444" w:type="dxa"/>
            <w:vAlign w:val="center"/>
          </w:tcPr>
          <w:p w:rsidR="00BE11D9" w:rsidRPr="00A67796" w:rsidRDefault="00BE11D9" w:rsidP="00A67796">
            <w:pPr>
              <w:spacing w:before="60" w:after="60" w:afterAutospacing="1"/>
              <w:ind w:firstLine="0"/>
              <w:jc w:val="center"/>
              <w:rPr>
                <w:rFonts w:eastAsia="Times New Roman" w:cs="Times New Roman"/>
                <w:sz w:val="24"/>
                <w:szCs w:val="24"/>
                <w:lang w:val="vi-VN"/>
              </w:rPr>
            </w:pPr>
            <w:r w:rsidRPr="00A67796">
              <w:rPr>
                <w:rFonts w:eastAsia="Times New Roman" w:cs="Times New Roman"/>
                <w:sz w:val="24"/>
                <w:szCs w:val="24"/>
                <w:lang w:val="vi-VN"/>
              </w:rPr>
              <w:t>TT 71/2015/TT-BGTVT</w:t>
            </w:r>
          </w:p>
        </w:tc>
      </w:tr>
      <w:tr w:rsidR="00BE11D9" w:rsidRPr="00706EE3" w:rsidTr="00ED7A81">
        <w:trPr>
          <w:jc w:val="center"/>
        </w:trPr>
        <w:tc>
          <w:tcPr>
            <w:tcW w:w="871" w:type="dxa"/>
            <w:vAlign w:val="center"/>
          </w:tcPr>
          <w:p w:rsidR="00BE11D9" w:rsidRPr="00071D0D" w:rsidRDefault="00BE11D9" w:rsidP="00BE11D9">
            <w:pPr>
              <w:pStyle w:val="ListParagraph"/>
              <w:numPr>
                <w:ilvl w:val="0"/>
                <w:numId w:val="30"/>
              </w:numPr>
              <w:spacing w:before="60" w:after="60"/>
              <w:rPr>
                <w:rFonts w:cs="Times New Roman"/>
                <w:sz w:val="24"/>
                <w:szCs w:val="24"/>
                <w:lang w:val="vi-VN"/>
              </w:rPr>
            </w:pPr>
          </w:p>
        </w:tc>
        <w:tc>
          <w:tcPr>
            <w:tcW w:w="5531" w:type="dxa"/>
            <w:gridSpan w:val="2"/>
            <w:vAlign w:val="center"/>
          </w:tcPr>
          <w:p w:rsidR="00BE11D9" w:rsidRPr="009C55A0" w:rsidRDefault="00BE11D9" w:rsidP="00D40F9F">
            <w:pPr>
              <w:ind w:firstLine="0"/>
              <w:rPr>
                <w:rFonts w:eastAsia="Calibri"/>
                <w:sz w:val="24"/>
                <w:szCs w:val="24"/>
                <w:lang w:val="vi-VN"/>
              </w:rPr>
            </w:pPr>
            <w:r w:rsidRPr="009C55A0">
              <w:rPr>
                <w:rFonts w:eastAsia="Calibri"/>
                <w:sz w:val="24"/>
                <w:szCs w:val="24"/>
                <w:lang w:val="vi-VN"/>
              </w:rPr>
              <w:t>Bình, chữa cháy (dùng bọt, bột, khí hoặc chất khác)</w:t>
            </w:r>
          </w:p>
        </w:tc>
        <w:tc>
          <w:tcPr>
            <w:tcW w:w="2797" w:type="dxa"/>
            <w:vAlign w:val="center"/>
          </w:tcPr>
          <w:p w:rsidR="00173E56" w:rsidRPr="00A67796" w:rsidRDefault="00173E56"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QCVN 21:2015/BGTVT</w:t>
            </w:r>
          </w:p>
          <w:p w:rsidR="00173E56" w:rsidRPr="00A67796" w:rsidRDefault="00173E56"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QCVN 48:2012/BGTVT</w:t>
            </w:r>
          </w:p>
          <w:p w:rsidR="00173E56" w:rsidRPr="00A67796" w:rsidRDefault="00173E56"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Bổ sung sửa đổi lần 1-2017 QCVN 49:2012/BGTVT</w:t>
            </w:r>
          </w:p>
          <w:p w:rsidR="00BE11D9" w:rsidRPr="00A67796" w:rsidRDefault="00173E56"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QCVN 70:2014/BGTVT</w:t>
            </w:r>
          </w:p>
        </w:tc>
        <w:tc>
          <w:tcPr>
            <w:tcW w:w="1400" w:type="dxa"/>
            <w:gridSpan w:val="2"/>
            <w:vAlign w:val="center"/>
          </w:tcPr>
          <w:p w:rsidR="00BE11D9" w:rsidRPr="00A67796" w:rsidRDefault="00BE11D9"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8424.10.90</w:t>
            </w:r>
          </w:p>
        </w:tc>
        <w:tc>
          <w:tcPr>
            <w:tcW w:w="3444" w:type="dxa"/>
            <w:vAlign w:val="center"/>
          </w:tcPr>
          <w:p w:rsidR="00173E56" w:rsidRPr="00A67796" w:rsidRDefault="00173E56"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TT 11/2016/TT-BGTVT</w:t>
            </w:r>
          </w:p>
          <w:p w:rsidR="00173E56" w:rsidRPr="00A67796" w:rsidRDefault="00173E56"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TT 71/2015/TT-BGTVT</w:t>
            </w:r>
          </w:p>
          <w:p w:rsidR="00173E56" w:rsidRPr="00A67796" w:rsidRDefault="00173E56"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TT 55/2012/TT-BGTVT</w:t>
            </w:r>
          </w:p>
          <w:p w:rsidR="00BE11D9" w:rsidRPr="00A67796" w:rsidRDefault="00173E56"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Công ước SOLAS 74</w:t>
            </w:r>
          </w:p>
        </w:tc>
      </w:tr>
      <w:tr w:rsidR="00BE11D9" w:rsidRPr="00706EE3" w:rsidTr="00ED7A81">
        <w:trPr>
          <w:jc w:val="center"/>
        </w:trPr>
        <w:tc>
          <w:tcPr>
            <w:tcW w:w="871" w:type="dxa"/>
            <w:vAlign w:val="center"/>
          </w:tcPr>
          <w:p w:rsidR="00BE11D9" w:rsidRPr="00071D0D" w:rsidRDefault="00BE11D9" w:rsidP="00BE11D9">
            <w:pPr>
              <w:pStyle w:val="ListParagraph"/>
              <w:numPr>
                <w:ilvl w:val="0"/>
                <w:numId w:val="30"/>
              </w:numPr>
              <w:spacing w:before="60" w:after="60"/>
              <w:rPr>
                <w:rFonts w:cs="Times New Roman"/>
                <w:sz w:val="24"/>
                <w:szCs w:val="24"/>
                <w:lang w:val="vi-VN"/>
              </w:rPr>
            </w:pPr>
          </w:p>
        </w:tc>
        <w:tc>
          <w:tcPr>
            <w:tcW w:w="5531" w:type="dxa"/>
            <w:gridSpan w:val="2"/>
            <w:vAlign w:val="center"/>
          </w:tcPr>
          <w:p w:rsidR="00BE11D9" w:rsidRPr="009C55A0" w:rsidRDefault="00BE11D9" w:rsidP="00D40F9F">
            <w:pPr>
              <w:ind w:firstLine="0"/>
              <w:rPr>
                <w:rFonts w:eastAsia="Calibri"/>
                <w:sz w:val="24"/>
                <w:szCs w:val="24"/>
                <w:lang w:val="vi-VN"/>
              </w:rPr>
            </w:pPr>
            <w:r w:rsidRPr="009C55A0">
              <w:rPr>
                <w:rFonts w:eastAsia="Calibri"/>
                <w:sz w:val="24"/>
                <w:szCs w:val="24"/>
                <w:lang w:val="vi-VN"/>
              </w:rPr>
              <w:t>Ống cứu hỏa (dùng bọt hoặc bột)</w:t>
            </w:r>
          </w:p>
        </w:tc>
        <w:tc>
          <w:tcPr>
            <w:tcW w:w="2797" w:type="dxa"/>
            <w:vAlign w:val="center"/>
          </w:tcPr>
          <w:p w:rsidR="00173E56" w:rsidRPr="00A67796" w:rsidRDefault="00173E56"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QCVN 21:2015/BGTVT</w:t>
            </w:r>
          </w:p>
          <w:p w:rsidR="00173E56" w:rsidRPr="00A67796" w:rsidRDefault="00173E56"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QCVN 48:2012/BGTVT</w:t>
            </w:r>
          </w:p>
          <w:p w:rsidR="00173E56" w:rsidRPr="00A67796" w:rsidRDefault="00173E56"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Bổ sung sửa đổi lần 1-2017 QCVN 49:2012/BGTVT</w:t>
            </w:r>
          </w:p>
          <w:p w:rsidR="00BE11D9" w:rsidRPr="00A67796" w:rsidRDefault="00173E56"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QCVN 70:2014/BGTVT</w:t>
            </w:r>
          </w:p>
        </w:tc>
        <w:tc>
          <w:tcPr>
            <w:tcW w:w="1400" w:type="dxa"/>
            <w:gridSpan w:val="2"/>
            <w:vAlign w:val="center"/>
          </w:tcPr>
          <w:p w:rsidR="00BE11D9" w:rsidRPr="00A67796" w:rsidRDefault="00BE11D9"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5909.00.10</w:t>
            </w:r>
          </w:p>
        </w:tc>
        <w:tc>
          <w:tcPr>
            <w:tcW w:w="3444" w:type="dxa"/>
            <w:vAlign w:val="center"/>
          </w:tcPr>
          <w:p w:rsidR="00173E56" w:rsidRPr="00A67796" w:rsidRDefault="00173E56"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TT 11/2016/TT-BGTVT</w:t>
            </w:r>
          </w:p>
          <w:p w:rsidR="00173E56" w:rsidRPr="00A67796" w:rsidRDefault="00173E56"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TT 71/2015/TT-BGTVT</w:t>
            </w:r>
          </w:p>
          <w:p w:rsidR="00173E56" w:rsidRPr="00A67796" w:rsidRDefault="00173E56"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TT 55/2012/TT-BGTVT</w:t>
            </w:r>
          </w:p>
          <w:p w:rsidR="00BE11D9" w:rsidRPr="00A67796" w:rsidRDefault="00173E56"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Công ước SOLAS 74</w:t>
            </w:r>
          </w:p>
        </w:tc>
      </w:tr>
      <w:tr w:rsidR="00BE11D9" w:rsidRPr="00706EE3" w:rsidTr="00ED7A81">
        <w:trPr>
          <w:jc w:val="center"/>
        </w:trPr>
        <w:tc>
          <w:tcPr>
            <w:tcW w:w="871" w:type="dxa"/>
            <w:vAlign w:val="center"/>
          </w:tcPr>
          <w:p w:rsidR="00BE11D9" w:rsidRPr="00071D0D" w:rsidRDefault="00BE11D9" w:rsidP="00BE11D9">
            <w:pPr>
              <w:pStyle w:val="ListParagraph"/>
              <w:numPr>
                <w:ilvl w:val="0"/>
                <w:numId w:val="30"/>
              </w:numPr>
              <w:spacing w:before="60" w:after="60"/>
              <w:rPr>
                <w:rFonts w:cs="Times New Roman"/>
                <w:sz w:val="24"/>
                <w:szCs w:val="24"/>
                <w:lang w:val="vi-VN"/>
              </w:rPr>
            </w:pPr>
          </w:p>
        </w:tc>
        <w:tc>
          <w:tcPr>
            <w:tcW w:w="5531" w:type="dxa"/>
            <w:gridSpan w:val="2"/>
            <w:vAlign w:val="center"/>
          </w:tcPr>
          <w:p w:rsidR="00BE11D9" w:rsidRPr="009C55A0" w:rsidRDefault="00BE11D9" w:rsidP="00D40F9F">
            <w:pPr>
              <w:ind w:firstLine="0"/>
              <w:rPr>
                <w:rFonts w:eastAsia="Calibri"/>
                <w:sz w:val="24"/>
                <w:szCs w:val="24"/>
                <w:lang w:val="vi-VN"/>
              </w:rPr>
            </w:pPr>
            <w:r w:rsidRPr="009C55A0">
              <w:rPr>
                <w:rFonts w:eastAsia="Calibri"/>
                <w:sz w:val="24"/>
                <w:szCs w:val="24"/>
                <w:lang w:val="vi-VN"/>
              </w:rPr>
              <w:t>Vòi phun (gồm kiểu mở và kiểu đóng)</w:t>
            </w:r>
          </w:p>
        </w:tc>
        <w:tc>
          <w:tcPr>
            <w:tcW w:w="2797" w:type="dxa"/>
            <w:vAlign w:val="center"/>
          </w:tcPr>
          <w:p w:rsidR="00173E56" w:rsidRPr="00A67796" w:rsidRDefault="00173E56"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QCVN 21:2015/BGTVT</w:t>
            </w:r>
          </w:p>
          <w:p w:rsidR="00173E56" w:rsidRPr="00A67796" w:rsidRDefault="00173E56"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QCVN 48:2012/BGTVT</w:t>
            </w:r>
          </w:p>
          <w:p w:rsidR="00173E56" w:rsidRPr="00A67796" w:rsidRDefault="00173E56"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Bổ sung sửa đổi lần 1-2017 QCVN 49:2012/BGTVT</w:t>
            </w:r>
          </w:p>
          <w:p w:rsidR="00BE11D9" w:rsidRPr="00A67796" w:rsidRDefault="00173E56"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QCVN 70:2014/BGTVT</w:t>
            </w:r>
          </w:p>
        </w:tc>
        <w:tc>
          <w:tcPr>
            <w:tcW w:w="1400" w:type="dxa"/>
            <w:gridSpan w:val="2"/>
            <w:vAlign w:val="center"/>
          </w:tcPr>
          <w:p w:rsidR="00BE11D9" w:rsidRPr="00A67796" w:rsidRDefault="00BE11D9"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5909.00.10</w:t>
            </w:r>
          </w:p>
        </w:tc>
        <w:tc>
          <w:tcPr>
            <w:tcW w:w="3444" w:type="dxa"/>
            <w:vAlign w:val="center"/>
          </w:tcPr>
          <w:p w:rsidR="00173E56" w:rsidRPr="00A67796" w:rsidRDefault="00173E56"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TT 11/2016/TT-BGTVT</w:t>
            </w:r>
          </w:p>
          <w:p w:rsidR="00173E56" w:rsidRPr="00A67796" w:rsidRDefault="00173E56"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TT 71/2015/TT-BGTVT</w:t>
            </w:r>
          </w:p>
          <w:p w:rsidR="00173E56" w:rsidRPr="00A67796" w:rsidRDefault="00173E56"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TT 55/2012/TT-BGTVT</w:t>
            </w:r>
          </w:p>
          <w:p w:rsidR="00BE11D9" w:rsidRPr="00A67796" w:rsidRDefault="00173E56"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Công ước SOLAS 74</w:t>
            </w:r>
          </w:p>
        </w:tc>
      </w:tr>
      <w:tr w:rsidR="00BE11D9" w:rsidRPr="00706EE3" w:rsidTr="00ED7A81">
        <w:trPr>
          <w:jc w:val="center"/>
        </w:trPr>
        <w:tc>
          <w:tcPr>
            <w:tcW w:w="871" w:type="dxa"/>
            <w:vAlign w:val="center"/>
          </w:tcPr>
          <w:p w:rsidR="00BE11D9" w:rsidRPr="00071D0D" w:rsidRDefault="00BE11D9" w:rsidP="00BE11D9">
            <w:pPr>
              <w:pStyle w:val="ListParagraph"/>
              <w:numPr>
                <w:ilvl w:val="0"/>
                <w:numId w:val="30"/>
              </w:numPr>
              <w:spacing w:before="60" w:after="60"/>
              <w:rPr>
                <w:rFonts w:cs="Times New Roman"/>
                <w:sz w:val="24"/>
                <w:szCs w:val="24"/>
                <w:lang w:val="vi-VN"/>
              </w:rPr>
            </w:pPr>
          </w:p>
        </w:tc>
        <w:tc>
          <w:tcPr>
            <w:tcW w:w="5531" w:type="dxa"/>
            <w:gridSpan w:val="2"/>
            <w:vAlign w:val="center"/>
          </w:tcPr>
          <w:p w:rsidR="00BE11D9" w:rsidRPr="009C55A0" w:rsidRDefault="00BE11D9" w:rsidP="00D40F9F">
            <w:pPr>
              <w:ind w:firstLine="0"/>
              <w:rPr>
                <w:rFonts w:eastAsia="Calibri"/>
                <w:sz w:val="24"/>
                <w:szCs w:val="24"/>
                <w:lang w:val="vi-VN"/>
              </w:rPr>
            </w:pPr>
            <w:r w:rsidRPr="009C55A0">
              <w:rPr>
                <w:rFonts w:eastAsia="Calibri"/>
                <w:sz w:val="24"/>
                <w:szCs w:val="24"/>
                <w:lang w:val="vi-VN"/>
              </w:rPr>
              <w:t>Dụng cụ chống mất nhiệt</w:t>
            </w:r>
          </w:p>
        </w:tc>
        <w:tc>
          <w:tcPr>
            <w:tcW w:w="2797" w:type="dxa"/>
            <w:vAlign w:val="center"/>
          </w:tcPr>
          <w:p w:rsidR="00BE11D9" w:rsidRPr="00A67796" w:rsidRDefault="00BE11D9"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QCVN 42:2012/BGTVT</w:t>
            </w:r>
          </w:p>
          <w:p w:rsidR="00BE11D9" w:rsidRPr="00A67796" w:rsidRDefault="00BE11D9"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QCVN 64:2015/BGTVT</w:t>
            </w:r>
          </w:p>
        </w:tc>
        <w:tc>
          <w:tcPr>
            <w:tcW w:w="1400" w:type="dxa"/>
            <w:gridSpan w:val="2"/>
            <w:vAlign w:val="center"/>
          </w:tcPr>
          <w:p w:rsidR="00BE11D9" w:rsidRPr="00A67796" w:rsidRDefault="00BE11D9" w:rsidP="00A67796">
            <w:pPr>
              <w:spacing w:before="60" w:after="60"/>
              <w:jc w:val="center"/>
              <w:rPr>
                <w:rFonts w:eastAsia="Times New Roman" w:cs="Times New Roman"/>
                <w:sz w:val="24"/>
                <w:szCs w:val="24"/>
                <w:lang w:val="vi-VN"/>
              </w:rPr>
            </w:pPr>
            <w:r w:rsidRPr="00A67796">
              <w:rPr>
                <w:rFonts w:eastAsia="Times New Roman" w:cs="Times New Roman"/>
                <w:sz w:val="24"/>
                <w:szCs w:val="24"/>
                <w:lang w:val="vi-VN"/>
              </w:rPr>
              <w:t>3926 </w:t>
            </w:r>
          </w:p>
        </w:tc>
        <w:tc>
          <w:tcPr>
            <w:tcW w:w="3444" w:type="dxa"/>
            <w:vAlign w:val="center"/>
          </w:tcPr>
          <w:p w:rsidR="000E5D0A" w:rsidRPr="00A67796" w:rsidRDefault="000E5D0A"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TT 11/2016/TT-BGTVT</w:t>
            </w:r>
          </w:p>
          <w:p w:rsidR="00BE11D9" w:rsidRPr="00A67796" w:rsidRDefault="00BE11D9"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TT 71/2015/TT-BGTVT</w:t>
            </w:r>
          </w:p>
          <w:p w:rsidR="00BE11D9" w:rsidRPr="00A67796" w:rsidRDefault="00BE11D9"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Công ước LSA Code</w:t>
            </w:r>
          </w:p>
          <w:p w:rsidR="00BE11D9" w:rsidRPr="00A67796" w:rsidRDefault="00BE11D9"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Công ước SOLAS 74</w:t>
            </w:r>
          </w:p>
        </w:tc>
      </w:tr>
      <w:tr w:rsidR="00BE11D9" w:rsidRPr="0011701A" w:rsidTr="00ED7A81">
        <w:trPr>
          <w:jc w:val="center"/>
        </w:trPr>
        <w:tc>
          <w:tcPr>
            <w:tcW w:w="871" w:type="dxa"/>
            <w:vAlign w:val="center"/>
          </w:tcPr>
          <w:p w:rsidR="00BE11D9" w:rsidRPr="00BE11D9" w:rsidRDefault="00BE11D9" w:rsidP="00BE11D9">
            <w:pPr>
              <w:pStyle w:val="ListParagraph"/>
              <w:numPr>
                <w:ilvl w:val="0"/>
                <w:numId w:val="30"/>
              </w:numPr>
              <w:spacing w:before="60" w:after="60"/>
              <w:rPr>
                <w:rFonts w:cs="Times New Roman"/>
                <w:sz w:val="24"/>
                <w:szCs w:val="24"/>
                <w:lang w:val="vi-VN"/>
              </w:rPr>
            </w:pPr>
          </w:p>
        </w:tc>
        <w:tc>
          <w:tcPr>
            <w:tcW w:w="5531" w:type="dxa"/>
            <w:gridSpan w:val="2"/>
            <w:vAlign w:val="center"/>
          </w:tcPr>
          <w:p w:rsidR="00BE11D9" w:rsidRPr="009C55A0" w:rsidRDefault="00BE11D9" w:rsidP="00D40F9F">
            <w:pPr>
              <w:ind w:firstLine="0"/>
              <w:rPr>
                <w:rFonts w:eastAsia="Calibri"/>
                <w:sz w:val="24"/>
                <w:szCs w:val="24"/>
                <w:lang w:val="vi-VN"/>
              </w:rPr>
            </w:pPr>
            <w:r w:rsidRPr="009C55A0">
              <w:rPr>
                <w:rFonts w:eastAsia="Calibri"/>
                <w:sz w:val="24"/>
                <w:szCs w:val="24"/>
                <w:lang w:val="vi-VN"/>
              </w:rPr>
              <w:t>Đèn hàng hải và đèn tín hiệu (đèn mất chủ động, đèn neo và đèn hạn chế hoạt động)</w:t>
            </w:r>
          </w:p>
        </w:tc>
        <w:tc>
          <w:tcPr>
            <w:tcW w:w="2797" w:type="dxa"/>
            <w:vAlign w:val="center"/>
          </w:tcPr>
          <w:p w:rsidR="00BE11D9" w:rsidRPr="00A67796" w:rsidRDefault="00BE11D9"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QCVN 42:2012/BGTVT</w:t>
            </w:r>
          </w:p>
          <w:p w:rsidR="00BE11D9" w:rsidRPr="00A67796" w:rsidRDefault="00BE11D9"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QCVN 64:2015/BGTVT</w:t>
            </w:r>
          </w:p>
          <w:p w:rsidR="00BE11D9" w:rsidRPr="00A67796" w:rsidRDefault="00BE11D9"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TCVN 6278:2003</w:t>
            </w:r>
          </w:p>
        </w:tc>
        <w:tc>
          <w:tcPr>
            <w:tcW w:w="1400" w:type="dxa"/>
            <w:gridSpan w:val="2"/>
            <w:vAlign w:val="center"/>
          </w:tcPr>
          <w:p w:rsidR="00BE11D9" w:rsidRPr="00A67796" w:rsidRDefault="00BE11D9"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9405.40.70</w:t>
            </w:r>
          </w:p>
        </w:tc>
        <w:tc>
          <w:tcPr>
            <w:tcW w:w="3444" w:type="dxa"/>
            <w:vAlign w:val="center"/>
          </w:tcPr>
          <w:p w:rsidR="000E5D0A" w:rsidRPr="00A67796" w:rsidRDefault="000E5D0A"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TT 11/2016/TT-BGTVT</w:t>
            </w:r>
          </w:p>
          <w:p w:rsidR="00BE11D9" w:rsidRPr="00A67796" w:rsidRDefault="00BE11D9"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TT 71/2015/TT-BGTVT</w:t>
            </w:r>
          </w:p>
          <w:p w:rsidR="00BE11D9" w:rsidRPr="00A67796" w:rsidRDefault="00BE11D9"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Công ước COLREG 72</w:t>
            </w:r>
          </w:p>
        </w:tc>
      </w:tr>
      <w:tr w:rsidR="00BE11D9" w:rsidRPr="0011701A" w:rsidTr="00ED7A81">
        <w:trPr>
          <w:jc w:val="center"/>
        </w:trPr>
        <w:tc>
          <w:tcPr>
            <w:tcW w:w="871" w:type="dxa"/>
            <w:vAlign w:val="center"/>
          </w:tcPr>
          <w:p w:rsidR="00BE11D9" w:rsidRPr="00BE11D9" w:rsidRDefault="00BE11D9" w:rsidP="00BE11D9">
            <w:pPr>
              <w:pStyle w:val="ListParagraph"/>
              <w:numPr>
                <w:ilvl w:val="0"/>
                <w:numId w:val="30"/>
              </w:numPr>
              <w:spacing w:before="60" w:after="60"/>
              <w:rPr>
                <w:rFonts w:cs="Times New Roman"/>
                <w:sz w:val="24"/>
                <w:szCs w:val="24"/>
                <w:lang w:val="vi-VN"/>
              </w:rPr>
            </w:pPr>
          </w:p>
        </w:tc>
        <w:tc>
          <w:tcPr>
            <w:tcW w:w="5531" w:type="dxa"/>
            <w:gridSpan w:val="2"/>
            <w:vAlign w:val="center"/>
          </w:tcPr>
          <w:p w:rsidR="00BE11D9" w:rsidRPr="009C55A0" w:rsidRDefault="00BE11D9" w:rsidP="00D40F9F">
            <w:pPr>
              <w:ind w:firstLine="0"/>
              <w:rPr>
                <w:rFonts w:eastAsia="Calibri"/>
                <w:sz w:val="24"/>
                <w:szCs w:val="24"/>
                <w:lang w:val="vi-VN"/>
              </w:rPr>
            </w:pPr>
            <w:r w:rsidRPr="009C55A0">
              <w:rPr>
                <w:rFonts w:eastAsia="Calibri"/>
                <w:sz w:val="24"/>
                <w:szCs w:val="24"/>
                <w:lang w:val="vi-VN"/>
              </w:rPr>
              <w:t>Thiết bị nhìn ban đêm</w:t>
            </w:r>
          </w:p>
        </w:tc>
        <w:tc>
          <w:tcPr>
            <w:tcW w:w="2797" w:type="dxa"/>
            <w:vAlign w:val="center"/>
          </w:tcPr>
          <w:p w:rsidR="00BE11D9" w:rsidRPr="00A67796" w:rsidRDefault="00BE11D9"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QCVN 64:2015/BGTVT</w:t>
            </w:r>
          </w:p>
        </w:tc>
        <w:tc>
          <w:tcPr>
            <w:tcW w:w="1400" w:type="dxa"/>
            <w:gridSpan w:val="2"/>
            <w:vAlign w:val="center"/>
          </w:tcPr>
          <w:p w:rsidR="00BE11D9" w:rsidRPr="00A67796" w:rsidRDefault="00BE11D9"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9005</w:t>
            </w:r>
          </w:p>
        </w:tc>
        <w:tc>
          <w:tcPr>
            <w:tcW w:w="3444" w:type="dxa"/>
            <w:vAlign w:val="center"/>
          </w:tcPr>
          <w:p w:rsidR="00BE11D9" w:rsidRPr="00A67796" w:rsidRDefault="00BE11D9"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TT 71/2015/TT-BGTVT</w:t>
            </w:r>
          </w:p>
        </w:tc>
      </w:tr>
      <w:tr w:rsidR="00D40F9F" w:rsidRPr="00706EE3" w:rsidTr="00ED7A81">
        <w:trPr>
          <w:jc w:val="center"/>
        </w:trPr>
        <w:tc>
          <w:tcPr>
            <w:tcW w:w="871" w:type="dxa"/>
            <w:vAlign w:val="center"/>
          </w:tcPr>
          <w:p w:rsidR="00D40F9F" w:rsidRPr="00BE11D9" w:rsidRDefault="00D40F9F" w:rsidP="00BE11D9">
            <w:pPr>
              <w:pStyle w:val="ListParagraph"/>
              <w:numPr>
                <w:ilvl w:val="0"/>
                <w:numId w:val="30"/>
              </w:numPr>
              <w:spacing w:before="60" w:after="60"/>
              <w:rPr>
                <w:rFonts w:cs="Times New Roman"/>
                <w:sz w:val="24"/>
                <w:szCs w:val="24"/>
                <w:lang w:val="vi-VN"/>
              </w:rPr>
            </w:pPr>
          </w:p>
        </w:tc>
        <w:tc>
          <w:tcPr>
            <w:tcW w:w="5531" w:type="dxa"/>
            <w:gridSpan w:val="2"/>
            <w:vAlign w:val="center"/>
          </w:tcPr>
          <w:p w:rsidR="00D40F9F" w:rsidRPr="009C55A0" w:rsidRDefault="00D40F9F" w:rsidP="00D40F9F">
            <w:pPr>
              <w:ind w:firstLine="0"/>
              <w:rPr>
                <w:rFonts w:eastAsia="Calibri"/>
                <w:sz w:val="24"/>
                <w:szCs w:val="24"/>
                <w:lang w:val="vi-VN"/>
              </w:rPr>
            </w:pPr>
            <w:r w:rsidRPr="009C55A0">
              <w:rPr>
                <w:rFonts w:eastAsia="Calibri"/>
                <w:sz w:val="24"/>
                <w:szCs w:val="24"/>
                <w:lang w:val="vi-VN"/>
              </w:rPr>
              <w:t>Vật liệu đóng tàu</w:t>
            </w:r>
          </w:p>
        </w:tc>
        <w:tc>
          <w:tcPr>
            <w:tcW w:w="2797" w:type="dxa"/>
            <w:vAlign w:val="center"/>
          </w:tcPr>
          <w:p w:rsidR="00173E56" w:rsidRPr="00A67796" w:rsidRDefault="00173E56"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QCVN 21:2015/BGTVT</w:t>
            </w:r>
          </w:p>
          <w:p w:rsidR="00173E56" w:rsidRPr="00A67796" w:rsidRDefault="00173E56"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QCVN 64:2015/BGTVT</w:t>
            </w:r>
          </w:p>
          <w:p w:rsidR="00173E56" w:rsidRPr="00A67796" w:rsidRDefault="00173E56"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QCVN48:2012/BGTVT</w:t>
            </w:r>
          </w:p>
          <w:p w:rsidR="00173E56" w:rsidRPr="00A67796" w:rsidRDefault="00173E56"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Bổ sung sửa đổi lần 1-</w:t>
            </w:r>
          </w:p>
          <w:p w:rsidR="00173E56" w:rsidRPr="00A67796" w:rsidRDefault="00173E56"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2017 QCVN 49:2012/BGTVT</w:t>
            </w:r>
          </w:p>
          <w:p w:rsidR="00173E56" w:rsidRPr="00A67796" w:rsidRDefault="00173E56"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lastRenderedPageBreak/>
              <w:t>QCVN 69:2014/BGTVT</w:t>
            </w:r>
          </w:p>
          <w:p w:rsidR="00173E56" w:rsidRPr="00A67796" w:rsidRDefault="00173E56"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QCVN 70:2014/BGTVT</w:t>
            </w:r>
          </w:p>
          <w:p w:rsidR="00D40F9F" w:rsidRPr="00A67796" w:rsidRDefault="00173E56"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Sửa đổi 1:2015 QCVN 72:2013/BGTVT</w:t>
            </w:r>
          </w:p>
        </w:tc>
        <w:tc>
          <w:tcPr>
            <w:tcW w:w="1400" w:type="dxa"/>
            <w:gridSpan w:val="2"/>
            <w:vAlign w:val="center"/>
          </w:tcPr>
          <w:p w:rsidR="00D40F9F" w:rsidRPr="00A67796" w:rsidRDefault="00D40F9F" w:rsidP="00A67796">
            <w:pPr>
              <w:spacing w:before="60" w:after="60"/>
              <w:ind w:right="32" w:firstLine="0"/>
              <w:jc w:val="center"/>
              <w:rPr>
                <w:rFonts w:eastAsia="Times New Roman" w:cs="Times New Roman"/>
                <w:sz w:val="24"/>
                <w:szCs w:val="24"/>
                <w:lang w:val="vi-VN"/>
              </w:rPr>
            </w:pPr>
            <w:r w:rsidRPr="00A67796">
              <w:rPr>
                <w:rFonts w:eastAsia="Times New Roman" w:cs="Times New Roman"/>
                <w:sz w:val="24"/>
                <w:szCs w:val="24"/>
                <w:lang w:val="vi-VN"/>
              </w:rPr>
              <w:lastRenderedPageBreak/>
              <w:t>72.06 - 72.22</w:t>
            </w:r>
          </w:p>
        </w:tc>
        <w:tc>
          <w:tcPr>
            <w:tcW w:w="3444" w:type="dxa"/>
            <w:vAlign w:val="center"/>
          </w:tcPr>
          <w:p w:rsidR="00D40F9F" w:rsidRPr="00A67796" w:rsidRDefault="00D40F9F"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TT 11/2016/TT-BGTVT</w:t>
            </w:r>
          </w:p>
          <w:p w:rsidR="00D40F9F" w:rsidRPr="00A67796" w:rsidRDefault="00D40F9F"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TT 71/2015/TT-BGTVT</w:t>
            </w:r>
          </w:p>
          <w:p w:rsidR="00173E56" w:rsidRPr="00A67796" w:rsidRDefault="00173E56"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TT 55/2012/TT-BGTVT</w:t>
            </w:r>
          </w:p>
          <w:p w:rsidR="00173E56" w:rsidRPr="00A67796" w:rsidRDefault="00173E56"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Công ước SOLAS 74</w:t>
            </w:r>
          </w:p>
        </w:tc>
      </w:tr>
      <w:tr w:rsidR="00D40F9F" w:rsidRPr="0011701A" w:rsidTr="00ED7A81">
        <w:trPr>
          <w:jc w:val="center"/>
        </w:trPr>
        <w:tc>
          <w:tcPr>
            <w:tcW w:w="871" w:type="dxa"/>
            <w:vAlign w:val="center"/>
          </w:tcPr>
          <w:p w:rsidR="00D40F9F" w:rsidRPr="00BE11D9" w:rsidRDefault="00D40F9F" w:rsidP="00BE11D9">
            <w:pPr>
              <w:pStyle w:val="ListParagraph"/>
              <w:numPr>
                <w:ilvl w:val="0"/>
                <w:numId w:val="30"/>
              </w:numPr>
              <w:spacing w:before="60" w:after="60"/>
              <w:rPr>
                <w:rFonts w:cs="Times New Roman"/>
                <w:sz w:val="24"/>
                <w:szCs w:val="24"/>
                <w:lang w:val="vi-VN"/>
              </w:rPr>
            </w:pPr>
          </w:p>
        </w:tc>
        <w:tc>
          <w:tcPr>
            <w:tcW w:w="5531" w:type="dxa"/>
            <w:gridSpan w:val="2"/>
            <w:vAlign w:val="center"/>
          </w:tcPr>
          <w:p w:rsidR="00D40F9F" w:rsidRPr="009C55A0" w:rsidRDefault="00D40F9F" w:rsidP="009C55A0">
            <w:pPr>
              <w:ind w:firstLine="0"/>
              <w:rPr>
                <w:rFonts w:eastAsia="Calibri"/>
                <w:sz w:val="24"/>
                <w:szCs w:val="24"/>
                <w:lang w:val="vi-VN"/>
              </w:rPr>
            </w:pPr>
            <w:r w:rsidRPr="009C55A0">
              <w:rPr>
                <w:rFonts w:eastAsia="Calibri"/>
                <w:sz w:val="24"/>
                <w:szCs w:val="24"/>
                <w:lang w:val="vi-VN"/>
              </w:rPr>
              <w:t>Neo và phụ tùng</w:t>
            </w:r>
          </w:p>
        </w:tc>
        <w:tc>
          <w:tcPr>
            <w:tcW w:w="2797" w:type="dxa"/>
            <w:vAlign w:val="center"/>
          </w:tcPr>
          <w:p w:rsidR="00D40F9F" w:rsidRPr="00A67796" w:rsidRDefault="00D40F9F"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QCVN 21:2015/BGTVT</w:t>
            </w:r>
          </w:p>
          <w:p w:rsidR="00D40F9F" w:rsidRPr="00A67796" w:rsidRDefault="00D40F9F"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QCVN 64:2015/BGTVT</w:t>
            </w:r>
          </w:p>
          <w:p w:rsidR="00D40F9F" w:rsidRPr="00A67796" w:rsidRDefault="00D40F9F"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QCVN 48:2012/BGTVT</w:t>
            </w:r>
          </w:p>
          <w:p w:rsidR="00D40F9F" w:rsidRPr="00A67796" w:rsidRDefault="00D40F9F"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QCVN 70:2014/BGTVT</w:t>
            </w:r>
          </w:p>
          <w:p w:rsidR="00D40F9F" w:rsidRPr="00A67796" w:rsidRDefault="00D40F9F"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Sửa đổi 1:2015 QCVN 72:2013</w:t>
            </w:r>
            <w:r w:rsidR="00173E56" w:rsidRPr="00A67796">
              <w:rPr>
                <w:rFonts w:eastAsia="Times New Roman" w:cs="Times New Roman"/>
                <w:sz w:val="24"/>
                <w:szCs w:val="24"/>
                <w:lang w:val="vi-VN"/>
              </w:rPr>
              <w:t>/BGTVT</w:t>
            </w:r>
          </w:p>
        </w:tc>
        <w:tc>
          <w:tcPr>
            <w:tcW w:w="1400" w:type="dxa"/>
            <w:gridSpan w:val="2"/>
            <w:vAlign w:val="center"/>
          </w:tcPr>
          <w:p w:rsidR="00D40F9F" w:rsidRPr="00A67796" w:rsidRDefault="00D40F9F" w:rsidP="00A67796">
            <w:pPr>
              <w:spacing w:before="60" w:after="60"/>
              <w:ind w:right="-93" w:firstLine="4"/>
              <w:jc w:val="center"/>
              <w:rPr>
                <w:rFonts w:eastAsia="Times New Roman" w:cs="Times New Roman"/>
                <w:sz w:val="24"/>
                <w:szCs w:val="24"/>
                <w:lang w:val="vi-VN"/>
              </w:rPr>
            </w:pPr>
            <w:r w:rsidRPr="00A67796">
              <w:rPr>
                <w:rFonts w:eastAsia="Times New Roman" w:cs="Times New Roman"/>
                <w:sz w:val="24"/>
                <w:szCs w:val="24"/>
                <w:lang w:val="vi-VN"/>
              </w:rPr>
              <w:t>73.16.00.00</w:t>
            </w:r>
          </w:p>
        </w:tc>
        <w:tc>
          <w:tcPr>
            <w:tcW w:w="3444" w:type="dxa"/>
            <w:vAlign w:val="center"/>
          </w:tcPr>
          <w:p w:rsidR="00173E56" w:rsidRPr="00A67796" w:rsidRDefault="00173E56" w:rsidP="00A67796">
            <w:pPr>
              <w:spacing w:before="60" w:after="60"/>
              <w:ind w:left="-63" w:right="-56" w:hanging="23"/>
              <w:jc w:val="center"/>
              <w:rPr>
                <w:rFonts w:eastAsia="Times New Roman" w:cs="Times New Roman"/>
                <w:sz w:val="24"/>
                <w:szCs w:val="24"/>
                <w:lang w:val="vi-VN"/>
              </w:rPr>
            </w:pPr>
            <w:r w:rsidRPr="00A67796">
              <w:rPr>
                <w:rFonts w:eastAsia="Times New Roman" w:cs="Times New Roman"/>
                <w:sz w:val="24"/>
                <w:szCs w:val="24"/>
                <w:lang w:val="vi-VN"/>
              </w:rPr>
              <w:t>TT 11/2016/TT-BGTVT</w:t>
            </w:r>
          </w:p>
          <w:p w:rsidR="00173E56" w:rsidRPr="00A67796" w:rsidRDefault="00173E56"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TT 71/2015/TT-BGTVT</w:t>
            </w:r>
          </w:p>
          <w:p w:rsidR="00D40F9F" w:rsidRPr="00A67796" w:rsidRDefault="00173E56"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TT 55/2012/TT-BGTVT</w:t>
            </w:r>
          </w:p>
        </w:tc>
      </w:tr>
      <w:tr w:rsidR="00D40F9F" w:rsidRPr="0011701A" w:rsidTr="00ED7A81">
        <w:trPr>
          <w:jc w:val="center"/>
        </w:trPr>
        <w:tc>
          <w:tcPr>
            <w:tcW w:w="871" w:type="dxa"/>
            <w:vAlign w:val="center"/>
          </w:tcPr>
          <w:p w:rsidR="00D40F9F" w:rsidRPr="00BE11D9" w:rsidRDefault="00D40F9F" w:rsidP="00BE11D9">
            <w:pPr>
              <w:pStyle w:val="ListParagraph"/>
              <w:numPr>
                <w:ilvl w:val="0"/>
                <w:numId w:val="30"/>
              </w:numPr>
              <w:spacing w:before="60" w:after="60"/>
              <w:rPr>
                <w:rFonts w:cs="Times New Roman"/>
                <w:sz w:val="24"/>
                <w:szCs w:val="24"/>
                <w:lang w:val="vi-VN"/>
              </w:rPr>
            </w:pPr>
          </w:p>
        </w:tc>
        <w:tc>
          <w:tcPr>
            <w:tcW w:w="5531" w:type="dxa"/>
            <w:gridSpan w:val="2"/>
            <w:vAlign w:val="center"/>
          </w:tcPr>
          <w:p w:rsidR="00D40F9F" w:rsidRPr="009C55A0" w:rsidRDefault="00D40F9F" w:rsidP="009C55A0">
            <w:pPr>
              <w:ind w:firstLine="0"/>
              <w:rPr>
                <w:rFonts w:eastAsia="Calibri"/>
                <w:sz w:val="24"/>
                <w:szCs w:val="24"/>
                <w:lang w:val="vi-VN"/>
              </w:rPr>
            </w:pPr>
            <w:r w:rsidRPr="009C55A0">
              <w:rPr>
                <w:rFonts w:eastAsia="Calibri"/>
                <w:sz w:val="24"/>
                <w:szCs w:val="24"/>
                <w:lang w:val="vi-VN"/>
              </w:rPr>
              <w:t>Xích neo và các bộ phận liên quan</w:t>
            </w:r>
          </w:p>
        </w:tc>
        <w:tc>
          <w:tcPr>
            <w:tcW w:w="2797" w:type="dxa"/>
            <w:vAlign w:val="center"/>
          </w:tcPr>
          <w:p w:rsidR="00D40F9F" w:rsidRPr="00A67796" w:rsidRDefault="00D40F9F"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QCVN 21:2015/BGTVT</w:t>
            </w:r>
          </w:p>
          <w:p w:rsidR="00D40F9F" w:rsidRPr="00A67796" w:rsidRDefault="00D40F9F"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QCVN 64:2015/BGTVT</w:t>
            </w:r>
          </w:p>
          <w:p w:rsidR="00D40F9F" w:rsidRPr="00A67796" w:rsidRDefault="00D40F9F"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QCVN 48:2012/BGTVT</w:t>
            </w:r>
          </w:p>
          <w:p w:rsidR="00D40F9F" w:rsidRPr="00A67796" w:rsidRDefault="00D40F9F"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QCVN 70:2014/BGTVT</w:t>
            </w:r>
          </w:p>
          <w:p w:rsidR="00D40F9F" w:rsidRPr="00A67796" w:rsidRDefault="00D40F9F"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Sửa đổi 1:2015 QCVN 72:2013</w:t>
            </w:r>
            <w:r w:rsidR="00173E56" w:rsidRPr="00A67796">
              <w:rPr>
                <w:rFonts w:eastAsia="Times New Roman" w:cs="Times New Roman"/>
                <w:sz w:val="24"/>
                <w:szCs w:val="24"/>
                <w:lang w:val="vi-VN"/>
              </w:rPr>
              <w:t>/BGTVT</w:t>
            </w:r>
          </w:p>
        </w:tc>
        <w:tc>
          <w:tcPr>
            <w:tcW w:w="1400" w:type="dxa"/>
            <w:gridSpan w:val="2"/>
            <w:vAlign w:val="center"/>
          </w:tcPr>
          <w:p w:rsidR="00D40F9F" w:rsidRPr="00A67796" w:rsidRDefault="00D40F9F" w:rsidP="00A67796">
            <w:pPr>
              <w:spacing w:before="60" w:after="60"/>
              <w:ind w:right="-53" w:hanging="86"/>
              <w:jc w:val="center"/>
              <w:rPr>
                <w:rFonts w:eastAsia="Times New Roman" w:cs="Times New Roman"/>
                <w:sz w:val="24"/>
                <w:szCs w:val="24"/>
                <w:lang w:val="vi-VN"/>
              </w:rPr>
            </w:pPr>
            <w:r w:rsidRPr="00A67796">
              <w:rPr>
                <w:rFonts w:eastAsia="Times New Roman" w:cs="Times New Roman"/>
                <w:sz w:val="24"/>
                <w:szCs w:val="24"/>
                <w:lang w:val="vi-VN"/>
              </w:rPr>
              <w:t>73.15</w:t>
            </w:r>
          </w:p>
        </w:tc>
        <w:tc>
          <w:tcPr>
            <w:tcW w:w="3444" w:type="dxa"/>
            <w:vAlign w:val="center"/>
          </w:tcPr>
          <w:p w:rsidR="00173E56" w:rsidRPr="00A67796" w:rsidRDefault="00173E56" w:rsidP="00A67796">
            <w:pPr>
              <w:spacing w:before="60" w:after="60"/>
              <w:ind w:left="-63" w:right="-56" w:hanging="23"/>
              <w:jc w:val="center"/>
              <w:rPr>
                <w:rFonts w:eastAsia="Times New Roman" w:cs="Times New Roman"/>
                <w:sz w:val="24"/>
                <w:szCs w:val="24"/>
                <w:lang w:val="vi-VN"/>
              </w:rPr>
            </w:pPr>
            <w:r w:rsidRPr="00A67796">
              <w:rPr>
                <w:rFonts w:eastAsia="Times New Roman" w:cs="Times New Roman"/>
                <w:sz w:val="24"/>
                <w:szCs w:val="24"/>
                <w:lang w:val="vi-VN"/>
              </w:rPr>
              <w:t>TT 11/2016/TT-BGTVT</w:t>
            </w:r>
          </w:p>
          <w:p w:rsidR="00173E56" w:rsidRPr="00A67796" w:rsidRDefault="00173E56"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TT 71/2015/TT-BGTVT</w:t>
            </w:r>
          </w:p>
          <w:p w:rsidR="00D40F9F" w:rsidRPr="00A67796" w:rsidRDefault="00173E56"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TT 55/2012/TT-BGTVT</w:t>
            </w:r>
          </w:p>
        </w:tc>
      </w:tr>
      <w:tr w:rsidR="00D40F9F" w:rsidRPr="0011701A" w:rsidTr="00ED7A81">
        <w:trPr>
          <w:jc w:val="center"/>
        </w:trPr>
        <w:tc>
          <w:tcPr>
            <w:tcW w:w="871" w:type="dxa"/>
            <w:vAlign w:val="center"/>
          </w:tcPr>
          <w:p w:rsidR="00D40F9F" w:rsidRPr="00BE11D9" w:rsidRDefault="00D40F9F" w:rsidP="00BE11D9">
            <w:pPr>
              <w:pStyle w:val="ListParagraph"/>
              <w:numPr>
                <w:ilvl w:val="0"/>
                <w:numId w:val="30"/>
              </w:numPr>
              <w:spacing w:before="60" w:after="60"/>
              <w:rPr>
                <w:rFonts w:cs="Times New Roman"/>
                <w:sz w:val="24"/>
                <w:szCs w:val="24"/>
                <w:lang w:val="vi-VN"/>
              </w:rPr>
            </w:pPr>
          </w:p>
        </w:tc>
        <w:tc>
          <w:tcPr>
            <w:tcW w:w="5531" w:type="dxa"/>
            <w:gridSpan w:val="2"/>
            <w:vAlign w:val="center"/>
          </w:tcPr>
          <w:p w:rsidR="00D40F9F" w:rsidRPr="009C55A0" w:rsidRDefault="00D40F9F" w:rsidP="009C55A0">
            <w:pPr>
              <w:ind w:firstLine="0"/>
              <w:rPr>
                <w:rFonts w:eastAsia="Calibri"/>
                <w:sz w:val="24"/>
                <w:szCs w:val="24"/>
                <w:lang w:val="vi-VN"/>
              </w:rPr>
            </w:pPr>
            <w:r w:rsidRPr="009C55A0">
              <w:rPr>
                <w:rFonts w:eastAsia="Calibri"/>
                <w:sz w:val="24"/>
                <w:szCs w:val="24"/>
                <w:lang w:val="vi-VN"/>
              </w:rPr>
              <w:t>Tời</w:t>
            </w:r>
          </w:p>
        </w:tc>
        <w:tc>
          <w:tcPr>
            <w:tcW w:w="2797" w:type="dxa"/>
            <w:vAlign w:val="center"/>
          </w:tcPr>
          <w:p w:rsidR="00173E56" w:rsidRPr="00A67796" w:rsidRDefault="00173E56"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QCVN 21:2015/BGTVT</w:t>
            </w:r>
          </w:p>
          <w:p w:rsidR="00173E56" w:rsidRPr="00A67796" w:rsidRDefault="00173E56"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QCVN 64:2015/BGTVT</w:t>
            </w:r>
          </w:p>
          <w:p w:rsidR="00173E56" w:rsidRPr="00A67796" w:rsidRDefault="00173E56"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QCVN 48:2012/BGTVT</w:t>
            </w:r>
          </w:p>
          <w:p w:rsidR="00173E56" w:rsidRPr="00A67796" w:rsidRDefault="00173E56"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QCVN 70:2014/BGTVT</w:t>
            </w:r>
          </w:p>
          <w:p w:rsidR="00D40F9F" w:rsidRPr="00A67796" w:rsidRDefault="00173E56"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Sửa đổi 1:2015 QCVN 72:2013/BGTVT</w:t>
            </w:r>
          </w:p>
        </w:tc>
        <w:tc>
          <w:tcPr>
            <w:tcW w:w="1400" w:type="dxa"/>
            <w:gridSpan w:val="2"/>
            <w:vAlign w:val="center"/>
          </w:tcPr>
          <w:p w:rsidR="00D40F9F" w:rsidRPr="00A67796" w:rsidRDefault="00D40F9F" w:rsidP="00A67796">
            <w:pPr>
              <w:spacing w:before="60" w:after="60"/>
              <w:ind w:left="-90" w:right="-53" w:firstLine="4"/>
              <w:jc w:val="center"/>
              <w:rPr>
                <w:rFonts w:eastAsia="Times New Roman" w:cs="Times New Roman"/>
                <w:sz w:val="24"/>
                <w:szCs w:val="24"/>
                <w:lang w:val="vi-VN"/>
              </w:rPr>
            </w:pPr>
            <w:r w:rsidRPr="00A67796">
              <w:rPr>
                <w:rFonts w:eastAsia="Times New Roman" w:cs="Times New Roman"/>
                <w:sz w:val="24"/>
                <w:szCs w:val="24"/>
                <w:lang w:val="vi-VN"/>
              </w:rPr>
              <w:t>84.25</w:t>
            </w:r>
          </w:p>
        </w:tc>
        <w:tc>
          <w:tcPr>
            <w:tcW w:w="3444" w:type="dxa"/>
            <w:vAlign w:val="center"/>
          </w:tcPr>
          <w:p w:rsidR="00D40F9F" w:rsidRPr="00A67796" w:rsidRDefault="00D40F9F"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TT 11/2016/TT-BGTVT</w:t>
            </w:r>
          </w:p>
          <w:p w:rsidR="00D40F9F" w:rsidRPr="00A67796" w:rsidRDefault="00D40F9F"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TT 71/2015/TT-BGTVT</w:t>
            </w:r>
          </w:p>
          <w:p w:rsidR="00173E56" w:rsidRPr="00A67796" w:rsidRDefault="00173E56"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TT 55/2012/TT-BGTVT</w:t>
            </w:r>
          </w:p>
          <w:p w:rsidR="00D40F9F" w:rsidRPr="00A67796" w:rsidRDefault="00D40F9F"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Công ước SOLAS 74</w:t>
            </w:r>
          </w:p>
        </w:tc>
      </w:tr>
      <w:tr w:rsidR="00D40F9F" w:rsidRPr="00706EE3" w:rsidTr="00ED7A81">
        <w:trPr>
          <w:jc w:val="center"/>
        </w:trPr>
        <w:tc>
          <w:tcPr>
            <w:tcW w:w="871" w:type="dxa"/>
            <w:vAlign w:val="center"/>
          </w:tcPr>
          <w:p w:rsidR="00D40F9F" w:rsidRPr="00BE11D9" w:rsidRDefault="00D40F9F" w:rsidP="00BE11D9">
            <w:pPr>
              <w:pStyle w:val="ListParagraph"/>
              <w:numPr>
                <w:ilvl w:val="0"/>
                <w:numId w:val="30"/>
              </w:numPr>
              <w:spacing w:before="60" w:after="60"/>
              <w:rPr>
                <w:rFonts w:cs="Times New Roman"/>
                <w:sz w:val="24"/>
                <w:szCs w:val="24"/>
                <w:lang w:val="vi-VN"/>
              </w:rPr>
            </w:pPr>
          </w:p>
        </w:tc>
        <w:tc>
          <w:tcPr>
            <w:tcW w:w="5531" w:type="dxa"/>
            <w:gridSpan w:val="2"/>
            <w:vAlign w:val="center"/>
          </w:tcPr>
          <w:p w:rsidR="00D40F9F" w:rsidRPr="009C55A0" w:rsidRDefault="00D40F9F" w:rsidP="009C55A0">
            <w:pPr>
              <w:ind w:firstLine="0"/>
              <w:rPr>
                <w:rFonts w:eastAsia="Calibri"/>
                <w:sz w:val="24"/>
                <w:szCs w:val="24"/>
                <w:lang w:val="vi-VN"/>
              </w:rPr>
            </w:pPr>
            <w:r w:rsidRPr="009C55A0">
              <w:rPr>
                <w:rFonts w:eastAsia="Calibri"/>
                <w:sz w:val="24"/>
                <w:szCs w:val="24"/>
                <w:lang w:val="vi-VN"/>
              </w:rPr>
              <w:t>Cáp kéo và chằng buộc có đường kính bằng hoặc lớn hơn 10 mm (</w:t>
            </w:r>
            <w:r w:rsidR="00FD4A29" w:rsidRPr="009C55A0">
              <w:rPr>
                <w:rFonts w:eastAsia="Calibri"/>
                <w:sz w:val="24"/>
                <w:szCs w:val="24"/>
                <w:lang w:val="vi-VN"/>
              </w:rPr>
              <w:t>c</w:t>
            </w:r>
            <w:r w:rsidRPr="009C55A0">
              <w:rPr>
                <w:rFonts w:eastAsia="Calibri"/>
                <w:sz w:val="24"/>
                <w:szCs w:val="24"/>
                <w:lang w:val="vi-VN"/>
              </w:rPr>
              <w:t>áp phi kim loại và cáp thép)</w:t>
            </w:r>
          </w:p>
        </w:tc>
        <w:tc>
          <w:tcPr>
            <w:tcW w:w="2797" w:type="dxa"/>
            <w:vAlign w:val="center"/>
          </w:tcPr>
          <w:p w:rsidR="00D40F9F" w:rsidRPr="00A67796" w:rsidRDefault="00D40F9F"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QCVN 21:2015/BGTVT</w:t>
            </w:r>
          </w:p>
          <w:p w:rsidR="00D40F9F" w:rsidRPr="00A67796" w:rsidRDefault="00D40F9F"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QCVN 64:2015/BGTVT</w:t>
            </w:r>
          </w:p>
          <w:p w:rsidR="00D40F9F" w:rsidRPr="00A67796" w:rsidRDefault="00D40F9F"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QCVN 48:2012/BGTVT</w:t>
            </w:r>
          </w:p>
          <w:p w:rsidR="00D40F9F" w:rsidRPr="00A67796" w:rsidRDefault="00D40F9F"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QCVN 70:2014/BGTVT</w:t>
            </w:r>
          </w:p>
          <w:p w:rsidR="00D40F9F" w:rsidRPr="00A67796" w:rsidRDefault="00D40F9F"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lastRenderedPageBreak/>
              <w:t>Sửa đổi 1:2015 QCVN 72:2013</w:t>
            </w:r>
            <w:r w:rsidR="00173E56" w:rsidRPr="00A67796">
              <w:rPr>
                <w:rFonts w:eastAsia="Times New Roman" w:cs="Times New Roman"/>
                <w:sz w:val="24"/>
                <w:szCs w:val="24"/>
                <w:lang w:val="vi-VN"/>
              </w:rPr>
              <w:t>?BGTVT</w:t>
            </w:r>
          </w:p>
        </w:tc>
        <w:tc>
          <w:tcPr>
            <w:tcW w:w="1400" w:type="dxa"/>
            <w:gridSpan w:val="2"/>
            <w:vAlign w:val="center"/>
          </w:tcPr>
          <w:p w:rsidR="00D40F9F" w:rsidRPr="00A67796" w:rsidRDefault="00D40F9F" w:rsidP="00A67796">
            <w:pPr>
              <w:spacing w:before="60" w:after="60"/>
              <w:ind w:hanging="27"/>
              <w:jc w:val="center"/>
              <w:rPr>
                <w:rFonts w:eastAsia="Times New Roman" w:cs="Times New Roman"/>
                <w:sz w:val="24"/>
                <w:szCs w:val="24"/>
                <w:lang w:val="vi-VN"/>
              </w:rPr>
            </w:pPr>
            <w:r w:rsidRPr="00A67796">
              <w:rPr>
                <w:rFonts w:eastAsia="Times New Roman" w:cs="Times New Roman"/>
                <w:sz w:val="24"/>
                <w:szCs w:val="24"/>
                <w:lang w:val="vi-VN"/>
              </w:rPr>
              <w:lastRenderedPageBreak/>
              <w:t>73.12</w:t>
            </w:r>
          </w:p>
          <w:p w:rsidR="00D40F9F" w:rsidRPr="00A67796" w:rsidRDefault="00D40F9F" w:rsidP="00A67796">
            <w:pPr>
              <w:spacing w:before="60" w:after="60"/>
              <w:ind w:hanging="27"/>
              <w:jc w:val="center"/>
              <w:rPr>
                <w:rFonts w:eastAsia="Times New Roman" w:cs="Times New Roman"/>
                <w:sz w:val="24"/>
                <w:szCs w:val="24"/>
                <w:lang w:val="vi-VN"/>
              </w:rPr>
            </w:pPr>
            <w:r w:rsidRPr="00A67796">
              <w:rPr>
                <w:rFonts w:eastAsia="Times New Roman" w:cs="Times New Roman"/>
                <w:sz w:val="24"/>
                <w:szCs w:val="24"/>
                <w:lang w:val="vi-VN"/>
              </w:rPr>
              <w:t>56.07</w:t>
            </w:r>
          </w:p>
        </w:tc>
        <w:tc>
          <w:tcPr>
            <w:tcW w:w="3444" w:type="dxa"/>
            <w:vAlign w:val="center"/>
          </w:tcPr>
          <w:p w:rsidR="00D40F9F" w:rsidRPr="00A67796" w:rsidRDefault="00D40F9F"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TT 11/2016/TT-BGTVT</w:t>
            </w:r>
          </w:p>
          <w:p w:rsidR="00D40F9F" w:rsidRPr="00A67796" w:rsidRDefault="00D40F9F"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TT 71/2015/TT-BGTVT</w:t>
            </w:r>
          </w:p>
          <w:p w:rsidR="00173E56" w:rsidRPr="00A67796" w:rsidRDefault="00173E56"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TT 55/2012/TT-BGTVT</w:t>
            </w:r>
          </w:p>
          <w:p w:rsidR="00D40F9F" w:rsidRPr="00A67796" w:rsidRDefault="00D40F9F"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Công ước SOLAS 74</w:t>
            </w:r>
          </w:p>
        </w:tc>
      </w:tr>
      <w:tr w:rsidR="00D40F9F" w:rsidRPr="00706EE3" w:rsidTr="00ED7A81">
        <w:trPr>
          <w:jc w:val="center"/>
        </w:trPr>
        <w:tc>
          <w:tcPr>
            <w:tcW w:w="871" w:type="dxa"/>
            <w:vAlign w:val="center"/>
          </w:tcPr>
          <w:p w:rsidR="00D40F9F" w:rsidRPr="00BE11D9" w:rsidRDefault="00D40F9F" w:rsidP="00BE11D9">
            <w:pPr>
              <w:pStyle w:val="ListParagraph"/>
              <w:numPr>
                <w:ilvl w:val="0"/>
                <w:numId w:val="30"/>
              </w:numPr>
              <w:spacing w:before="60" w:after="60"/>
              <w:rPr>
                <w:rFonts w:cs="Times New Roman"/>
                <w:sz w:val="24"/>
                <w:szCs w:val="24"/>
                <w:lang w:val="vi-VN"/>
              </w:rPr>
            </w:pPr>
          </w:p>
        </w:tc>
        <w:tc>
          <w:tcPr>
            <w:tcW w:w="5531" w:type="dxa"/>
            <w:gridSpan w:val="2"/>
            <w:vAlign w:val="center"/>
          </w:tcPr>
          <w:p w:rsidR="00D40F9F" w:rsidRPr="009C55A0" w:rsidRDefault="00D40F9F" w:rsidP="00123AC1">
            <w:pPr>
              <w:spacing w:before="60" w:after="60"/>
              <w:ind w:firstLine="0"/>
              <w:rPr>
                <w:rFonts w:eastAsia="Calibri"/>
                <w:sz w:val="24"/>
                <w:szCs w:val="24"/>
                <w:lang w:val="vi-VN"/>
              </w:rPr>
            </w:pPr>
            <w:r w:rsidRPr="009C55A0">
              <w:rPr>
                <w:rFonts w:eastAsia="Calibri"/>
                <w:sz w:val="24"/>
                <w:szCs w:val="24"/>
                <w:lang w:val="vi-VN"/>
              </w:rPr>
              <w:t>Nắp hầm hàng</w:t>
            </w:r>
          </w:p>
          <w:p w:rsidR="00D40F9F" w:rsidRPr="009C55A0" w:rsidRDefault="00D40F9F" w:rsidP="00123AC1">
            <w:pPr>
              <w:spacing w:before="60" w:after="60"/>
              <w:ind w:firstLine="0"/>
              <w:rPr>
                <w:rFonts w:eastAsia="Calibri"/>
                <w:sz w:val="24"/>
                <w:szCs w:val="24"/>
                <w:lang w:val="vi-VN"/>
              </w:rPr>
            </w:pPr>
            <w:r w:rsidRPr="009C55A0">
              <w:rPr>
                <w:rFonts w:eastAsia="Calibri"/>
                <w:sz w:val="24"/>
                <w:szCs w:val="24"/>
                <w:lang w:val="vi-VN"/>
              </w:rPr>
              <w:t>Móc kéo</w:t>
            </w:r>
          </w:p>
        </w:tc>
        <w:tc>
          <w:tcPr>
            <w:tcW w:w="2797" w:type="dxa"/>
            <w:vAlign w:val="center"/>
          </w:tcPr>
          <w:p w:rsidR="00D40F9F" w:rsidRPr="00A67796" w:rsidRDefault="00D40F9F"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QCVN 21:2015/BGTVT</w:t>
            </w:r>
          </w:p>
          <w:p w:rsidR="00D40F9F" w:rsidRPr="00A67796" w:rsidRDefault="00D40F9F"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QCVN 64:2015/BGTVT</w:t>
            </w:r>
          </w:p>
          <w:p w:rsidR="00D40F9F" w:rsidRPr="00A67796" w:rsidRDefault="00D40F9F"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QCVN 48:2012/BGTVT</w:t>
            </w:r>
          </w:p>
          <w:p w:rsidR="00D40F9F" w:rsidRPr="00A67796" w:rsidRDefault="00D40F9F"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QCVN 70:2014/BGTVT</w:t>
            </w:r>
          </w:p>
          <w:p w:rsidR="00D40F9F" w:rsidRPr="00A67796" w:rsidRDefault="00D40F9F"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Sửa đổi 1:2015 QCVN 72:2013</w:t>
            </w:r>
            <w:r w:rsidR="00173E56" w:rsidRPr="00A67796">
              <w:rPr>
                <w:rFonts w:eastAsia="Times New Roman" w:cs="Times New Roman"/>
                <w:sz w:val="24"/>
                <w:szCs w:val="24"/>
                <w:lang w:val="vi-VN"/>
              </w:rPr>
              <w:t>/BGTVT</w:t>
            </w:r>
          </w:p>
        </w:tc>
        <w:tc>
          <w:tcPr>
            <w:tcW w:w="1400" w:type="dxa"/>
            <w:gridSpan w:val="2"/>
            <w:vAlign w:val="center"/>
          </w:tcPr>
          <w:p w:rsidR="00D40F9F" w:rsidRPr="00A67796" w:rsidRDefault="00D40F9F" w:rsidP="00A67796">
            <w:pPr>
              <w:spacing w:before="60" w:after="60"/>
              <w:ind w:hanging="27"/>
              <w:jc w:val="center"/>
              <w:rPr>
                <w:rFonts w:eastAsia="Times New Roman" w:cs="Times New Roman"/>
                <w:sz w:val="24"/>
                <w:szCs w:val="24"/>
                <w:lang w:val="vi-VN"/>
              </w:rPr>
            </w:pPr>
            <w:r w:rsidRPr="00A67796">
              <w:rPr>
                <w:rFonts w:eastAsia="Times New Roman" w:cs="Times New Roman"/>
                <w:sz w:val="24"/>
                <w:szCs w:val="24"/>
                <w:lang w:val="vi-VN"/>
              </w:rPr>
              <w:t>7326</w:t>
            </w:r>
          </w:p>
        </w:tc>
        <w:tc>
          <w:tcPr>
            <w:tcW w:w="3444" w:type="dxa"/>
            <w:vAlign w:val="center"/>
          </w:tcPr>
          <w:p w:rsidR="00D40F9F" w:rsidRPr="00A67796" w:rsidRDefault="00D40F9F"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TT 11/2016/TT-BGTVT</w:t>
            </w:r>
          </w:p>
          <w:p w:rsidR="00D40F9F" w:rsidRPr="00A67796" w:rsidRDefault="00D40F9F"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TT 71/2015/TT-BGTVT</w:t>
            </w:r>
          </w:p>
          <w:p w:rsidR="00173E56" w:rsidRPr="00A67796" w:rsidRDefault="00173E56"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TT 55/2012/TT-BGTVT</w:t>
            </w:r>
          </w:p>
          <w:p w:rsidR="00D40F9F" w:rsidRPr="00A67796" w:rsidRDefault="00D40F9F"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Công ước SOLAS 74</w:t>
            </w:r>
          </w:p>
        </w:tc>
      </w:tr>
      <w:tr w:rsidR="00D40F9F" w:rsidRPr="0011701A" w:rsidTr="00ED7A81">
        <w:trPr>
          <w:jc w:val="center"/>
        </w:trPr>
        <w:tc>
          <w:tcPr>
            <w:tcW w:w="871" w:type="dxa"/>
            <w:vAlign w:val="center"/>
          </w:tcPr>
          <w:p w:rsidR="00D40F9F" w:rsidRPr="00BE11D9" w:rsidRDefault="00D40F9F" w:rsidP="00BE11D9">
            <w:pPr>
              <w:pStyle w:val="ListParagraph"/>
              <w:numPr>
                <w:ilvl w:val="0"/>
                <w:numId w:val="30"/>
              </w:numPr>
              <w:spacing w:before="60" w:after="60"/>
              <w:rPr>
                <w:rFonts w:cs="Times New Roman"/>
                <w:sz w:val="24"/>
                <w:szCs w:val="24"/>
                <w:lang w:val="vi-VN"/>
              </w:rPr>
            </w:pPr>
          </w:p>
        </w:tc>
        <w:tc>
          <w:tcPr>
            <w:tcW w:w="5531" w:type="dxa"/>
            <w:gridSpan w:val="2"/>
            <w:vAlign w:val="center"/>
          </w:tcPr>
          <w:p w:rsidR="00D40F9F" w:rsidRPr="009C55A0" w:rsidRDefault="00D40F9F" w:rsidP="00D40F9F">
            <w:pPr>
              <w:ind w:firstLine="0"/>
              <w:rPr>
                <w:rFonts w:eastAsia="Calibri"/>
                <w:sz w:val="24"/>
                <w:szCs w:val="24"/>
                <w:lang w:val="vi-VN"/>
              </w:rPr>
            </w:pPr>
            <w:r w:rsidRPr="009C55A0">
              <w:rPr>
                <w:rFonts w:eastAsia="Calibri"/>
                <w:sz w:val="24"/>
                <w:szCs w:val="24"/>
                <w:lang w:val="vi-VN"/>
              </w:rPr>
              <w:t>Các loại cửa</w:t>
            </w:r>
          </w:p>
        </w:tc>
        <w:tc>
          <w:tcPr>
            <w:tcW w:w="2797" w:type="dxa"/>
            <w:vAlign w:val="center"/>
          </w:tcPr>
          <w:p w:rsidR="00D40F9F" w:rsidRPr="00A67796" w:rsidRDefault="00D40F9F"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QCVN 21:2015/BGTVT</w:t>
            </w:r>
          </w:p>
          <w:p w:rsidR="00D40F9F" w:rsidRPr="00A67796" w:rsidRDefault="00D40F9F"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QCVN 64:2015/BGTVT</w:t>
            </w:r>
          </w:p>
          <w:p w:rsidR="00D40F9F" w:rsidRPr="00A67796" w:rsidRDefault="00D40F9F"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Sửa đổi 1:2015 QCVN 72:2013</w:t>
            </w:r>
            <w:r w:rsidR="00173E56" w:rsidRPr="00A67796">
              <w:rPr>
                <w:rFonts w:eastAsia="Times New Roman" w:cs="Times New Roman"/>
                <w:sz w:val="24"/>
                <w:szCs w:val="24"/>
                <w:lang w:val="vi-VN"/>
              </w:rPr>
              <w:t>/BGTVT</w:t>
            </w:r>
          </w:p>
        </w:tc>
        <w:tc>
          <w:tcPr>
            <w:tcW w:w="1400" w:type="dxa"/>
            <w:gridSpan w:val="2"/>
            <w:vAlign w:val="center"/>
          </w:tcPr>
          <w:p w:rsidR="00D40F9F" w:rsidRPr="00A67796" w:rsidRDefault="00D40F9F" w:rsidP="00A67796">
            <w:pPr>
              <w:spacing w:before="60" w:after="60"/>
              <w:ind w:hanging="27"/>
              <w:jc w:val="center"/>
              <w:rPr>
                <w:rFonts w:eastAsia="Times New Roman" w:cs="Times New Roman"/>
                <w:sz w:val="24"/>
                <w:szCs w:val="24"/>
                <w:lang w:val="vi-VN"/>
              </w:rPr>
            </w:pPr>
            <w:r w:rsidRPr="00A67796">
              <w:rPr>
                <w:rFonts w:eastAsia="Times New Roman" w:cs="Times New Roman"/>
                <w:sz w:val="24"/>
                <w:szCs w:val="24"/>
                <w:lang w:val="vi-VN"/>
              </w:rPr>
              <w:t>73.08</w:t>
            </w:r>
          </w:p>
          <w:p w:rsidR="00D40F9F" w:rsidRPr="00A67796" w:rsidRDefault="00D40F9F" w:rsidP="00A67796">
            <w:pPr>
              <w:spacing w:before="60" w:after="60"/>
              <w:ind w:hanging="27"/>
              <w:jc w:val="center"/>
              <w:rPr>
                <w:rFonts w:eastAsia="Times New Roman" w:cs="Times New Roman"/>
                <w:sz w:val="24"/>
                <w:szCs w:val="24"/>
                <w:lang w:val="vi-VN"/>
              </w:rPr>
            </w:pPr>
            <w:r w:rsidRPr="00A67796">
              <w:rPr>
                <w:rFonts w:eastAsia="Times New Roman" w:cs="Times New Roman"/>
                <w:sz w:val="24"/>
                <w:szCs w:val="24"/>
                <w:lang w:val="vi-VN"/>
              </w:rPr>
              <w:t>76.10</w:t>
            </w:r>
          </w:p>
        </w:tc>
        <w:tc>
          <w:tcPr>
            <w:tcW w:w="3444" w:type="dxa"/>
            <w:vAlign w:val="center"/>
          </w:tcPr>
          <w:p w:rsidR="00D40F9F" w:rsidRPr="00A67796" w:rsidRDefault="00D40F9F"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TT 11/2016/TT-BGTVT</w:t>
            </w:r>
          </w:p>
          <w:p w:rsidR="00D40F9F" w:rsidRPr="00A67796" w:rsidRDefault="00D40F9F"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TT 71/2015/TT-BGTVT</w:t>
            </w:r>
          </w:p>
          <w:p w:rsidR="00D40F9F" w:rsidRPr="00A67796" w:rsidRDefault="00D40F9F"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Công ước SOLAS 74</w:t>
            </w:r>
          </w:p>
        </w:tc>
      </w:tr>
      <w:tr w:rsidR="00D40F9F" w:rsidRPr="0011701A" w:rsidTr="00ED7A81">
        <w:trPr>
          <w:jc w:val="center"/>
        </w:trPr>
        <w:tc>
          <w:tcPr>
            <w:tcW w:w="871" w:type="dxa"/>
            <w:vAlign w:val="center"/>
          </w:tcPr>
          <w:p w:rsidR="00D40F9F" w:rsidRPr="00BE11D9" w:rsidRDefault="00D40F9F" w:rsidP="00BE11D9">
            <w:pPr>
              <w:pStyle w:val="ListParagraph"/>
              <w:numPr>
                <w:ilvl w:val="0"/>
                <w:numId w:val="30"/>
              </w:numPr>
              <w:spacing w:before="60" w:after="60"/>
              <w:rPr>
                <w:rFonts w:cs="Times New Roman"/>
                <w:sz w:val="24"/>
                <w:szCs w:val="24"/>
                <w:lang w:val="vi-VN"/>
              </w:rPr>
            </w:pPr>
          </w:p>
        </w:tc>
        <w:tc>
          <w:tcPr>
            <w:tcW w:w="5531" w:type="dxa"/>
            <w:gridSpan w:val="2"/>
            <w:vAlign w:val="center"/>
          </w:tcPr>
          <w:p w:rsidR="00D40F9F" w:rsidRPr="009C55A0" w:rsidRDefault="00D40F9F" w:rsidP="00D40F9F">
            <w:pPr>
              <w:ind w:firstLine="0"/>
              <w:rPr>
                <w:rFonts w:eastAsia="Calibri"/>
                <w:sz w:val="24"/>
                <w:szCs w:val="24"/>
                <w:lang w:val="vi-VN"/>
              </w:rPr>
            </w:pPr>
            <w:r w:rsidRPr="009C55A0">
              <w:rPr>
                <w:rFonts w:eastAsia="Calibri"/>
                <w:sz w:val="24"/>
                <w:szCs w:val="24"/>
                <w:lang w:val="vi-VN"/>
              </w:rPr>
              <w:t>Bánh lái</w:t>
            </w:r>
          </w:p>
        </w:tc>
        <w:tc>
          <w:tcPr>
            <w:tcW w:w="2797" w:type="dxa"/>
            <w:vAlign w:val="center"/>
          </w:tcPr>
          <w:p w:rsidR="00D40F9F" w:rsidRPr="00A67796" w:rsidRDefault="00D40F9F"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QCVN 21:2015/BGTVT</w:t>
            </w:r>
          </w:p>
          <w:p w:rsidR="00D40F9F" w:rsidRPr="00A67796" w:rsidRDefault="00D40F9F"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QCVN 64:2015/BGTVT</w:t>
            </w:r>
          </w:p>
          <w:p w:rsidR="00D40F9F" w:rsidRPr="00A67796" w:rsidRDefault="00D40F9F"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Sửa đổi 1:2015 QCVN 72:2013</w:t>
            </w:r>
            <w:r w:rsidR="00173E56" w:rsidRPr="00A67796">
              <w:rPr>
                <w:rFonts w:eastAsia="Times New Roman" w:cs="Times New Roman"/>
                <w:sz w:val="24"/>
                <w:szCs w:val="24"/>
                <w:lang w:val="vi-VN"/>
              </w:rPr>
              <w:t>/BGTVT</w:t>
            </w:r>
          </w:p>
        </w:tc>
        <w:tc>
          <w:tcPr>
            <w:tcW w:w="1400" w:type="dxa"/>
            <w:gridSpan w:val="2"/>
            <w:vAlign w:val="center"/>
          </w:tcPr>
          <w:p w:rsidR="00D40F9F" w:rsidRPr="00A67796" w:rsidRDefault="00D40F9F" w:rsidP="00A67796">
            <w:pPr>
              <w:spacing w:before="60" w:after="60"/>
              <w:ind w:hanging="27"/>
              <w:jc w:val="center"/>
              <w:rPr>
                <w:rFonts w:eastAsia="Times New Roman" w:cs="Times New Roman"/>
                <w:sz w:val="24"/>
                <w:szCs w:val="24"/>
                <w:lang w:val="vi-VN"/>
              </w:rPr>
            </w:pPr>
            <w:r w:rsidRPr="00A67796">
              <w:rPr>
                <w:rFonts w:eastAsia="Times New Roman" w:cs="Times New Roman"/>
                <w:sz w:val="24"/>
                <w:szCs w:val="24"/>
                <w:lang w:val="vi-VN"/>
              </w:rPr>
              <w:t>7326.90.10</w:t>
            </w:r>
          </w:p>
        </w:tc>
        <w:tc>
          <w:tcPr>
            <w:tcW w:w="3444" w:type="dxa"/>
            <w:vAlign w:val="center"/>
          </w:tcPr>
          <w:p w:rsidR="00D40F9F" w:rsidRPr="00A67796" w:rsidRDefault="00D40F9F"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TT 11/2016/TT-BGTVT</w:t>
            </w:r>
          </w:p>
          <w:p w:rsidR="00173E56" w:rsidRPr="00A67796" w:rsidRDefault="00D40F9F"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TT 71/2015/TT-BGTVT</w:t>
            </w:r>
          </w:p>
          <w:p w:rsidR="00D40F9F" w:rsidRPr="00A67796" w:rsidRDefault="00D40F9F"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Công ước SOLAS 74</w:t>
            </w:r>
          </w:p>
        </w:tc>
      </w:tr>
      <w:tr w:rsidR="00D40F9F" w:rsidRPr="00706EE3" w:rsidTr="00ED7A81">
        <w:trPr>
          <w:jc w:val="center"/>
        </w:trPr>
        <w:tc>
          <w:tcPr>
            <w:tcW w:w="871" w:type="dxa"/>
            <w:vAlign w:val="center"/>
          </w:tcPr>
          <w:p w:rsidR="00D40F9F" w:rsidRPr="00BE11D9" w:rsidRDefault="00D40F9F" w:rsidP="00BE11D9">
            <w:pPr>
              <w:pStyle w:val="ListParagraph"/>
              <w:numPr>
                <w:ilvl w:val="0"/>
                <w:numId w:val="30"/>
              </w:numPr>
              <w:spacing w:before="60" w:after="60"/>
              <w:rPr>
                <w:rFonts w:cs="Times New Roman"/>
                <w:sz w:val="24"/>
                <w:szCs w:val="24"/>
                <w:lang w:val="vi-VN"/>
              </w:rPr>
            </w:pPr>
          </w:p>
        </w:tc>
        <w:tc>
          <w:tcPr>
            <w:tcW w:w="5531" w:type="dxa"/>
            <w:gridSpan w:val="2"/>
            <w:vAlign w:val="center"/>
          </w:tcPr>
          <w:p w:rsidR="00D40F9F" w:rsidRPr="009C55A0" w:rsidRDefault="00D40F9F" w:rsidP="00D40F9F">
            <w:pPr>
              <w:ind w:firstLine="0"/>
              <w:rPr>
                <w:rFonts w:eastAsia="Calibri"/>
                <w:sz w:val="24"/>
                <w:szCs w:val="24"/>
                <w:lang w:val="vi-VN"/>
              </w:rPr>
            </w:pPr>
            <w:r w:rsidRPr="009C55A0">
              <w:rPr>
                <w:rFonts w:eastAsia="Calibri"/>
                <w:sz w:val="24"/>
                <w:szCs w:val="24"/>
                <w:lang w:val="vi-VN"/>
              </w:rPr>
              <w:t>Hộp số, hệ trục, khớp nối và các thiết bị liên quan</w:t>
            </w:r>
          </w:p>
          <w:p w:rsidR="00D40F9F" w:rsidRPr="009C55A0" w:rsidRDefault="00D40F9F" w:rsidP="00D40F9F">
            <w:pPr>
              <w:ind w:firstLine="0"/>
              <w:jc w:val="center"/>
              <w:rPr>
                <w:rFonts w:eastAsia="Calibri"/>
                <w:sz w:val="24"/>
                <w:szCs w:val="24"/>
                <w:lang w:val="vi-VN"/>
              </w:rPr>
            </w:pPr>
          </w:p>
        </w:tc>
        <w:tc>
          <w:tcPr>
            <w:tcW w:w="2797" w:type="dxa"/>
            <w:vAlign w:val="center"/>
          </w:tcPr>
          <w:p w:rsidR="00F276E6" w:rsidRPr="00A67796" w:rsidRDefault="00F276E6"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QCVN 21:2015/BGTVT</w:t>
            </w:r>
          </w:p>
          <w:p w:rsidR="00F276E6" w:rsidRPr="00A67796" w:rsidRDefault="00F276E6"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QCVN 64:2015/BGTVT</w:t>
            </w:r>
          </w:p>
          <w:p w:rsidR="00F276E6" w:rsidRPr="00A67796" w:rsidRDefault="00F276E6"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QCVN 48:2012/BGTVT</w:t>
            </w:r>
          </w:p>
          <w:p w:rsidR="00F276E6" w:rsidRPr="00A67796" w:rsidRDefault="00F276E6"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Bổ sung sửa đổi lần 1-</w:t>
            </w:r>
          </w:p>
          <w:p w:rsidR="00F276E6" w:rsidRPr="00A67796" w:rsidRDefault="00F276E6"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2017 QCVN 49:2012/BGTVT</w:t>
            </w:r>
          </w:p>
          <w:p w:rsidR="00F276E6" w:rsidRPr="00A67796" w:rsidRDefault="00F276E6"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QCVN 70:2014/BGTVT</w:t>
            </w:r>
          </w:p>
          <w:p w:rsidR="00D40F9F" w:rsidRPr="00A67796" w:rsidRDefault="00F276E6"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Sửa đổi 1:2015 QCVN 72:2013/</w:t>
            </w:r>
            <w:r w:rsidR="00173E56" w:rsidRPr="00A67796">
              <w:rPr>
                <w:rFonts w:eastAsia="Times New Roman" w:cs="Times New Roman"/>
                <w:sz w:val="24"/>
                <w:szCs w:val="24"/>
                <w:lang w:val="vi-VN"/>
              </w:rPr>
              <w:t>BGTVT</w:t>
            </w:r>
          </w:p>
        </w:tc>
        <w:tc>
          <w:tcPr>
            <w:tcW w:w="1400" w:type="dxa"/>
            <w:gridSpan w:val="2"/>
            <w:vAlign w:val="center"/>
          </w:tcPr>
          <w:p w:rsidR="00D40F9F" w:rsidRPr="00A67796" w:rsidRDefault="00D40F9F" w:rsidP="00A67796">
            <w:pPr>
              <w:spacing w:before="60" w:after="60"/>
              <w:ind w:hanging="27"/>
              <w:jc w:val="center"/>
              <w:rPr>
                <w:rFonts w:eastAsia="Times New Roman" w:cs="Times New Roman"/>
                <w:sz w:val="24"/>
                <w:szCs w:val="24"/>
                <w:lang w:val="vi-VN"/>
              </w:rPr>
            </w:pPr>
            <w:r w:rsidRPr="00A67796">
              <w:rPr>
                <w:rFonts w:eastAsia="Times New Roman" w:cs="Times New Roman"/>
                <w:sz w:val="24"/>
                <w:szCs w:val="24"/>
                <w:lang w:val="vi-VN"/>
              </w:rPr>
              <w:t>84.83</w:t>
            </w:r>
          </w:p>
        </w:tc>
        <w:tc>
          <w:tcPr>
            <w:tcW w:w="3444" w:type="dxa"/>
            <w:vAlign w:val="center"/>
          </w:tcPr>
          <w:p w:rsidR="00D40F9F" w:rsidRPr="00A67796" w:rsidRDefault="00D40F9F"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TT 11/2016/TT-BGTVT</w:t>
            </w:r>
          </w:p>
          <w:p w:rsidR="00D40F9F" w:rsidRPr="00A67796" w:rsidRDefault="00D40F9F"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TT 71/2015/TT-BGTVT</w:t>
            </w:r>
          </w:p>
          <w:p w:rsidR="00173E56" w:rsidRPr="00A67796" w:rsidRDefault="00173E56"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TT 55/2012/TT-BGTVT</w:t>
            </w:r>
          </w:p>
          <w:p w:rsidR="00D40F9F" w:rsidRPr="00A67796" w:rsidRDefault="00D40F9F"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Công ước SOLAS 74</w:t>
            </w:r>
          </w:p>
        </w:tc>
      </w:tr>
      <w:tr w:rsidR="00D40F9F" w:rsidRPr="0011701A" w:rsidTr="00ED7A81">
        <w:trPr>
          <w:jc w:val="center"/>
        </w:trPr>
        <w:tc>
          <w:tcPr>
            <w:tcW w:w="871" w:type="dxa"/>
            <w:vAlign w:val="center"/>
          </w:tcPr>
          <w:p w:rsidR="00D40F9F" w:rsidRPr="00BE11D9" w:rsidRDefault="00D40F9F" w:rsidP="00BE11D9">
            <w:pPr>
              <w:pStyle w:val="ListParagraph"/>
              <w:numPr>
                <w:ilvl w:val="0"/>
                <w:numId w:val="30"/>
              </w:numPr>
              <w:spacing w:before="60" w:after="60"/>
              <w:rPr>
                <w:rFonts w:cs="Times New Roman"/>
                <w:sz w:val="24"/>
                <w:szCs w:val="24"/>
                <w:lang w:val="vi-VN"/>
              </w:rPr>
            </w:pPr>
          </w:p>
        </w:tc>
        <w:tc>
          <w:tcPr>
            <w:tcW w:w="5531" w:type="dxa"/>
            <w:gridSpan w:val="2"/>
            <w:vAlign w:val="center"/>
          </w:tcPr>
          <w:p w:rsidR="00D40F9F" w:rsidRPr="009C55A0" w:rsidRDefault="00D40F9F" w:rsidP="00D40F9F">
            <w:pPr>
              <w:ind w:firstLine="0"/>
              <w:rPr>
                <w:rFonts w:eastAsia="Calibri"/>
                <w:sz w:val="24"/>
                <w:szCs w:val="24"/>
                <w:lang w:val="vi-VN"/>
              </w:rPr>
            </w:pPr>
            <w:r w:rsidRPr="009C55A0">
              <w:rPr>
                <w:rFonts w:eastAsia="Calibri"/>
                <w:sz w:val="24"/>
                <w:szCs w:val="24"/>
                <w:lang w:val="vi-VN"/>
              </w:rPr>
              <w:t>Máy lái</w:t>
            </w:r>
          </w:p>
        </w:tc>
        <w:tc>
          <w:tcPr>
            <w:tcW w:w="2797" w:type="dxa"/>
            <w:vAlign w:val="center"/>
          </w:tcPr>
          <w:p w:rsidR="00D40F9F" w:rsidRPr="00A67796" w:rsidRDefault="00D40F9F"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QCVN 21:2015/BGTVT</w:t>
            </w:r>
          </w:p>
          <w:p w:rsidR="00D40F9F" w:rsidRPr="00A67796" w:rsidRDefault="00D40F9F"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lastRenderedPageBreak/>
              <w:t>QCVN 64:2015/BGTVT</w:t>
            </w:r>
          </w:p>
          <w:p w:rsidR="00D40F9F" w:rsidRPr="00A67796" w:rsidRDefault="00D40F9F"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Sửa đổi 1:2015 QCVN 72:2013</w:t>
            </w:r>
            <w:r w:rsidR="00173E56" w:rsidRPr="00A67796">
              <w:rPr>
                <w:rFonts w:eastAsia="Times New Roman" w:cs="Times New Roman"/>
                <w:sz w:val="24"/>
                <w:szCs w:val="24"/>
                <w:lang w:val="vi-VN"/>
              </w:rPr>
              <w:t>/BGTVT</w:t>
            </w:r>
          </w:p>
        </w:tc>
        <w:tc>
          <w:tcPr>
            <w:tcW w:w="1400" w:type="dxa"/>
            <w:gridSpan w:val="2"/>
            <w:vAlign w:val="center"/>
          </w:tcPr>
          <w:p w:rsidR="00D40F9F" w:rsidRPr="00A67796" w:rsidRDefault="00D40F9F" w:rsidP="00A67796">
            <w:pPr>
              <w:spacing w:before="60" w:after="60"/>
              <w:ind w:hanging="27"/>
              <w:jc w:val="center"/>
              <w:rPr>
                <w:rFonts w:eastAsia="Times New Roman" w:cs="Times New Roman"/>
                <w:sz w:val="24"/>
                <w:szCs w:val="24"/>
                <w:lang w:val="vi-VN"/>
              </w:rPr>
            </w:pPr>
            <w:r w:rsidRPr="00A67796">
              <w:rPr>
                <w:rFonts w:eastAsia="Times New Roman" w:cs="Times New Roman"/>
                <w:sz w:val="24"/>
                <w:szCs w:val="24"/>
                <w:lang w:val="vi-VN"/>
              </w:rPr>
              <w:lastRenderedPageBreak/>
              <w:t>84.79</w:t>
            </w:r>
          </w:p>
        </w:tc>
        <w:tc>
          <w:tcPr>
            <w:tcW w:w="3444" w:type="dxa"/>
            <w:vAlign w:val="center"/>
          </w:tcPr>
          <w:p w:rsidR="00D40F9F" w:rsidRPr="00A67796" w:rsidRDefault="00D40F9F"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TT 11/2016/TT-BGTVT</w:t>
            </w:r>
          </w:p>
          <w:p w:rsidR="00D40F9F" w:rsidRPr="00A67796" w:rsidRDefault="00D40F9F"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lastRenderedPageBreak/>
              <w:t>TT 71/2015/TT-BGTVT</w:t>
            </w:r>
          </w:p>
          <w:p w:rsidR="00D40F9F" w:rsidRPr="00A67796" w:rsidRDefault="00D40F9F"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Công ước SOLAS 74</w:t>
            </w:r>
          </w:p>
        </w:tc>
      </w:tr>
      <w:tr w:rsidR="00D40F9F" w:rsidRPr="0011701A" w:rsidTr="00ED7A81">
        <w:trPr>
          <w:jc w:val="center"/>
        </w:trPr>
        <w:tc>
          <w:tcPr>
            <w:tcW w:w="871" w:type="dxa"/>
            <w:vAlign w:val="center"/>
          </w:tcPr>
          <w:p w:rsidR="00D40F9F" w:rsidRPr="00BE11D9" w:rsidRDefault="00D40F9F" w:rsidP="00BE11D9">
            <w:pPr>
              <w:pStyle w:val="ListParagraph"/>
              <w:numPr>
                <w:ilvl w:val="0"/>
                <w:numId w:val="30"/>
              </w:numPr>
              <w:spacing w:before="60" w:after="60"/>
              <w:rPr>
                <w:rFonts w:cs="Times New Roman"/>
                <w:sz w:val="24"/>
                <w:szCs w:val="24"/>
                <w:lang w:val="vi-VN"/>
              </w:rPr>
            </w:pPr>
          </w:p>
        </w:tc>
        <w:tc>
          <w:tcPr>
            <w:tcW w:w="5531" w:type="dxa"/>
            <w:gridSpan w:val="2"/>
            <w:vAlign w:val="center"/>
          </w:tcPr>
          <w:p w:rsidR="00D40F9F" w:rsidRPr="009C55A0" w:rsidRDefault="00D40F9F" w:rsidP="00D40F9F">
            <w:pPr>
              <w:ind w:firstLine="0"/>
              <w:rPr>
                <w:rFonts w:eastAsia="Calibri"/>
                <w:sz w:val="24"/>
                <w:szCs w:val="24"/>
                <w:lang w:val="vi-VN"/>
              </w:rPr>
            </w:pPr>
            <w:r w:rsidRPr="009C55A0">
              <w:rPr>
                <w:rFonts w:eastAsia="Calibri"/>
                <w:sz w:val="24"/>
                <w:szCs w:val="24"/>
                <w:lang w:val="vi-VN"/>
              </w:rPr>
              <w:t>Bơm</w:t>
            </w:r>
          </w:p>
        </w:tc>
        <w:tc>
          <w:tcPr>
            <w:tcW w:w="2797" w:type="dxa"/>
            <w:vAlign w:val="center"/>
          </w:tcPr>
          <w:p w:rsidR="00F276E6" w:rsidRPr="00A67796" w:rsidRDefault="00F276E6"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QCVN 21:2015/BGTVT</w:t>
            </w:r>
          </w:p>
          <w:p w:rsidR="00F276E6" w:rsidRPr="00A67796" w:rsidRDefault="00F276E6"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QCVN 64:2015/BGTVT</w:t>
            </w:r>
          </w:p>
          <w:p w:rsidR="00F276E6" w:rsidRPr="00A67796" w:rsidRDefault="00F276E6"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QCVN 48:2012/BGTVT</w:t>
            </w:r>
          </w:p>
          <w:p w:rsidR="00F276E6" w:rsidRPr="00A67796" w:rsidRDefault="00F276E6"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Bổ sung sửa đổi lần 1-</w:t>
            </w:r>
          </w:p>
          <w:p w:rsidR="00F276E6" w:rsidRPr="00A67796" w:rsidRDefault="00F276E6"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2017 QCVN 49:2012/BGTVT</w:t>
            </w:r>
          </w:p>
          <w:p w:rsidR="00F276E6" w:rsidRPr="00A67796" w:rsidRDefault="00F276E6"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QCVN 70:2014/BGTVT</w:t>
            </w:r>
          </w:p>
          <w:p w:rsidR="00D40F9F" w:rsidRPr="00A67796" w:rsidRDefault="00F276E6"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Sửa đổi 1:2015 QCVN 72:2013</w:t>
            </w:r>
            <w:r w:rsidR="00173E56" w:rsidRPr="00A67796">
              <w:rPr>
                <w:rFonts w:eastAsia="Times New Roman" w:cs="Times New Roman"/>
                <w:sz w:val="24"/>
                <w:szCs w:val="24"/>
                <w:lang w:val="vi-VN"/>
              </w:rPr>
              <w:t>/BGTVT</w:t>
            </w:r>
          </w:p>
        </w:tc>
        <w:tc>
          <w:tcPr>
            <w:tcW w:w="1400" w:type="dxa"/>
            <w:gridSpan w:val="2"/>
            <w:vAlign w:val="center"/>
          </w:tcPr>
          <w:p w:rsidR="00D40F9F" w:rsidRPr="00A67796" w:rsidRDefault="00D40F9F" w:rsidP="00A67796">
            <w:pPr>
              <w:spacing w:before="60" w:after="60"/>
              <w:ind w:hanging="27"/>
              <w:jc w:val="center"/>
              <w:rPr>
                <w:rFonts w:eastAsia="Times New Roman" w:cs="Times New Roman"/>
                <w:sz w:val="24"/>
                <w:szCs w:val="24"/>
                <w:lang w:val="vi-VN"/>
              </w:rPr>
            </w:pPr>
            <w:r w:rsidRPr="00A67796">
              <w:rPr>
                <w:rFonts w:eastAsia="Times New Roman" w:cs="Times New Roman"/>
                <w:sz w:val="24"/>
                <w:szCs w:val="24"/>
                <w:lang w:val="vi-VN"/>
              </w:rPr>
              <w:t>84.13</w:t>
            </w:r>
          </w:p>
        </w:tc>
        <w:tc>
          <w:tcPr>
            <w:tcW w:w="3444" w:type="dxa"/>
            <w:vAlign w:val="center"/>
          </w:tcPr>
          <w:p w:rsidR="00D40F9F" w:rsidRPr="00A67796" w:rsidRDefault="00D40F9F"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TT 11/2016/TT-BGTVT</w:t>
            </w:r>
          </w:p>
          <w:p w:rsidR="00D40F9F" w:rsidRPr="00A67796" w:rsidRDefault="00D40F9F"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TT 71/2015/TT-BGTVT</w:t>
            </w:r>
          </w:p>
          <w:p w:rsidR="00D40F9F" w:rsidRPr="00A67796" w:rsidRDefault="00F276E6" w:rsidP="00A67796">
            <w:pPr>
              <w:spacing w:before="60" w:after="60"/>
              <w:ind w:firstLine="68"/>
              <w:jc w:val="center"/>
              <w:rPr>
                <w:rFonts w:eastAsia="Times New Roman" w:cs="Times New Roman"/>
                <w:sz w:val="24"/>
                <w:szCs w:val="24"/>
                <w:lang w:val="vi-VN"/>
              </w:rPr>
            </w:pPr>
            <w:r w:rsidRPr="00A67796">
              <w:rPr>
                <w:rFonts w:eastAsia="Times New Roman" w:cs="Times New Roman"/>
                <w:sz w:val="24"/>
                <w:szCs w:val="24"/>
                <w:lang w:val="vi-VN"/>
              </w:rPr>
              <w:t>TT 55/2012/TT-BGTVT</w:t>
            </w:r>
          </w:p>
        </w:tc>
      </w:tr>
      <w:tr w:rsidR="00D40F9F" w:rsidRPr="005024B2" w:rsidTr="00ED7A81">
        <w:trPr>
          <w:jc w:val="center"/>
        </w:trPr>
        <w:tc>
          <w:tcPr>
            <w:tcW w:w="871" w:type="dxa"/>
            <w:vAlign w:val="center"/>
          </w:tcPr>
          <w:p w:rsidR="00D40F9F" w:rsidRPr="00BE11D9" w:rsidRDefault="00D40F9F" w:rsidP="00BE11D9">
            <w:pPr>
              <w:pStyle w:val="ListParagraph"/>
              <w:numPr>
                <w:ilvl w:val="0"/>
                <w:numId w:val="30"/>
              </w:numPr>
              <w:spacing w:before="60" w:after="60"/>
              <w:rPr>
                <w:rFonts w:cs="Times New Roman"/>
                <w:sz w:val="24"/>
                <w:szCs w:val="24"/>
                <w:lang w:val="vi-VN"/>
              </w:rPr>
            </w:pPr>
          </w:p>
        </w:tc>
        <w:tc>
          <w:tcPr>
            <w:tcW w:w="5531" w:type="dxa"/>
            <w:gridSpan w:val="2"/>
            <w:vAlign w:val="center"/>
          </w:tcPr>
          <w:p w:rsidR="00D40F9F" w:rsidRPr="009C55A0" w:rsidRDefault="00D40F9F" w:rsidP="00D40F9F">
            <w:pPr>
              <w:ind w:firstLine="0"/>
              <w:rPr>
                <w:rFonts w:eastAsia="Calibri"/>
                <w:sz w:val="24"/>
                <w:szCs w:val="24"/>
                <w:lang w:val="vi-VN"/>
              </w:rPr>
            </w:pPr>
            <w:r w:rsidRPr="009C55A0">
              <w:rPr>
                <w:rFonts w:eastAsia="Calibri"/>
                <w:sz w:val="24"/>
                <w:szCs w:val="24"/>
                <w:lang w:val="vi-VN"/>
              </w:rPr>
              <w:t>Ống nhóm I, II, ống sử dụng cho khoan dầu khí</w:t>
            </w:r>
          </w:p>
        </w:tc>
        <w:tc>
          <w:tcPr>
            <w:tcW w:w="2797" w:type="dxa"/>
            <w:vAlign w:val="center"/>
          </w:tcPr>
          <w:p w:rsidR="00F276E6" w:rsidRPr="00A67796" w:rsidRDefault="00F276E6"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QCVN 21:2015/BGTVT</w:t>
            </w:r>
          </w:p>
          <w:p w:rsidR="00F276E6" w:rsidRPr="00A67796" w:rsidRDefault="00F276E6"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QCVN 64:2015/BGTVT</w:t>
            </w:r>
          </w:p>
          <w:p w:rsidR="00F276E6" w:rsidRPr="00A67796" w:rsidRDefault="00F276E6"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QCVN 48:2012/BGTVT</w:t>
            </w:r>
          </w:p>
          <w:p w:rsidR="00F276E6" w:rsidRPr="00A67796" w:rsidRDefault="00F276E6"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Bổ sung sửa đổi lần 1-</w:t>
            </w:r>
          </w:p>
          <w:p w:rsidR="00F276E6" w:rsidRPr="00A67796" w:rsidRDefault="00F276E6"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2017 QCVN 49:2012/BGTVT</w:t>
            </w:r>
          </w:p>
          <w:p w:rsidR="00F276E6" w:rsidRPr="00A67796" w:rsidRDefault="00F276E6"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QCVN 70:2014/BGTVT</w:t>
            </w:r>
          </w:p>
          <w:p w:rsidR="00D40F9F" w:rsidRPr="00A67796" w:rsidRDefault="00F276E6"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Sửa đổi 1:2015 QCVN 72:2013/BGTVT</w:t>
            </w:r>
          </w:p>
        </w:tc>
        <w:tc>
          <w:tcPr>
            <w:tcW w:w="1400" w:type="dxa"/>
            <w:gridSpan w:val="2"/>
            <w:vAlign w:val="center"/>
          </w:tcPr>
          <w:p w:rsidR="00D40F9F" w:rsidRPr="00A67796" w:rsidRDefault="00D40F9F" w:rsidP="00A67796">
            <w:pPr>
              <w:spacing w:before="60" w:after="60"/>
              <w:ind w:hanging="27"/>
              <w:jc w:val="center"/>
              <w:rPr>
                <w:rFonts w:eastAsia="Times New Roman" w:cs="Times New Roman"/>
                <w:sz w:val="24"/>
                <w:szCs w:val="24"/>
                <w:lang w:val="vi-VN"/>
              </w:rPr>
            </w:pPr>
            <w:r w:rsidRPr="00A67796">
              <w:rPr>
                <w:rFonts w:eastAsia="Times New Roman" w:cs="Times New Roman"/>
                <w:sz w:val="24"/>
                <w:szCs w:val="24"/>
                <w:lang w:val="vi-VN"/>
              </w:rPr>
              <w:t>73.03 - 73.06</w:t>
            </w:r>
          </w:p>
        </w:tc>
        <w:tc>
          <w:tcPr>
            <w:tcW w:w="3444" w:type="dxa"/>
            <w:vAlign w:val="center"/>
          </w:tcPr>
          <w:p w:rsidR="00D40F9F" w:rsidRPr="00A67796" w:rsidRDefault="00D40F9F"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TT 11/2016/TT-BGTVT</w:t>
            </w:r>
          </w:p>
          <w:p w:rsidR="00D40F9F" w:rsidRPr="00A67796" w:rsidRDefault="00D40F9F"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TT 71/2015/TT-BGTVT</w:t>
            </w:r>
          </w:p>
          <w:p w:rsidR="00F276E6" w:rsidRPr="00A67796" w:rsidRDefault="00F276E6"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TT 55/2012/TT-BGTVT</w:t>
            </w:r>
          </w:p>
          <w:p w:rsidR="00D40F9F" w:rsidRPr="00A67796" w:rsidRDefault="00D40F9F"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Công ước SOLAS 74</w:t>
            </w:r>
          </w:p>
          <w:p w:rsidR="00D40F9F" w:rsidRPr="00A67796" w:rsidRDefault="00D40F9F"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TT 33/2011/TT-BGTVT</w:t>
            </w:r>
          </w:p>
        </w:tc>
      </w:tr>
      <w:tr w:rsidR="00D40F9F" w:rsidRPr="0011701A" w:rsidTr="00ED7A81">
        <w:trPr>
          <w:jc w:val="center"/>
        </w:trPr>
        <w:tc>
          <w:tcPr>
            <w:tcW w:w="871" w:type="dxa"/>
            <w:vAlign w:val="center"/>
          </w:tcPr>
          <w:p w:rsidR="00D40F9F" w:rsidRPr="00BE11D9" w:rsidRDefault="00D40F9F" w:rsidP="00BE11D9">
            <w:pPr>
              <w:pStyle w:val="ListParagraph"/>
              <w:numPr>
                <w:ilvl w:val="0"/>
                <w:numId w:val="30"/>
              </w:numPr>
              <w:spacing w:before="60" w:after="60"/>
              <w:rPr>
                <w:rFonts w:cs="Times New Roman"/>
                <w:sz w:val="24"/>
                <w:szCs w:val="24"/>
                <w:lang w:val="vi-VN"/>
              </w:rPr>
            </w:pPr>
          </w:p>
        </w:tc>
        <w:tc>
          <w:tcPr>
            <w:tcW w:w="5531" w:type="dxa"/>
            <w:gridSpan w:val="2"/>
            <w:vAlign w:val="center"/>
          </w:tcPr>
          <w:p w:rsidR="00D40F9F" w:rsidRPr="009C55A0" w:rsidRDefault="00D40F9F" w:rsidP="009C55A0">
            <w:pPr>
              <w:ind w:firstLine="0"/>
              <w:rPr>
                <w:rFonts w:eastAsia="Calibri"/>
                <w:sz w:val="24"/>
                <w:szCs w:val="24"/>
                <w:lang w:val="vi-VN"/>
              </w:rPr>
            </w:pPr>
            <w:r w:rsidRPr="009C55A0">
              <w:rPr>
                <w:rFonts w:eastAsia="Calibri"/>
                <w:sz w:val="24"/>
                <w:szCs w:val="24"/>
                <w:lang w:val="vi-VN"/>
              </w:rPr>
              <w:t>Van nhóm I, II và van nhóm III có đường kính ≥300 mm.</w:t>
            </w:r>
          </w:p>
        </w:tc>
        <w:tc>
          <w:tcPr>
            <w:tcW w:w="2797" w:type="dxa"/>
            <w:vAlign w:val="center"/>
          </w:tcPr>
          <w:p w:rsidR="00D63DAC" w:rsidRPr="00A67796" w:rsidRDefault="00D63DAC"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QCVN 21:2015/BGTVT</w:t>
            </w:r>
          </w:p>
          <w:p w:rsidR="00D63DAC" w:rsidRPr="00A67796" w:rsidRDefault="00D63DAC"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QCVN 64:2015/BGTVT</w:t>
            </w:r>
          </w:p>
          <w:p w:rsidR="00D63DAC" w:rsidRPr="00A67796" w:rsidRDefault="00D63DAC"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QCVN 48:2012/BGTVT</w:t>
            </w:r>
          </w:p>
          <w:p w:rsidR="00D63DAC" w:rsidRPr="00A67796" w:rsidRDefault="00D63DAC"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Bổ sung sửa đổi lần 1-</w:t>
            </w:r>
          </w:p>
          <w:p w:rsidR="00D63DAC" w:rsidRPr="00A67796" w:rsidRDefault="00D63DAC"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 xml:space="preserve">2017 QCVN </w:t>
            </w:r>
            <w:r w:rsidRPr="00A67796">
              <w:rPr>
                <w:rFonts w:eastAsia="Times New Roman" w:cs="Times New Roman"/>
                <w:sz w:val="24"/>
                <w:szCs w:val="24"/>
                <w:lang w:val="vi-VN"/>
              </w:rPr>
              <w:lastRenderedPageBreak/>
              <w:t>49:2012/BGTVT</w:t>
            </w:r>
          </w:p>
          <w:p w:rsidR="00D63DAC" w:rsidRPr="00A67796" w:rsidRDefault="00D63DAC"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QCVN 70:2014/BGTVT</w:t>
            </w:r>
          </w:p>
          <w:p w:rsidR="00D40F9F" w:rsidRPr="00A67796" w:rsidRDefault="00D63DAC"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Sửa đổi 1:2015 QCVN 72:2013/BGTVT</w:t>
            </w:r>
          </w:p>
        </w:tc>
        <w:tc>
          <w:tcPr>
            <w:tcW w:w="1400" w:type="dxa"/>
            <w:gridSpan w:val="2"/>
            <w:vAlign w:val="center"/>
          </w:tcPr>
          <w:p w:rsidR="00D40F9F" w:rsidRPr="00A67796" w:rsidRDefault="00D40F9F" w:rsidP="00A67796">
            <w:pPr>
              <w:spacing w:before="60" w:after="60"/>
              <w:ind w:hanging="27"/>
              <w:jc w:val="center"/>
              <w:rPr>
                <w:rFonts w:eastAsia="Times New Roman" w:cs="Times New Roman"/>
                <w:sz w:val="24"/>
                <w:szCs w:val="24"/>
                <w:lang w:val="vi-VN"/>
              </w:rPr>
            </w:pPr>
            <w:r w:rsidRPr="00A67796">
              <w:rPr>
                <w:rFonts w:eastAsia="Times New Roman" w:cs="Times New Roman"/>
                <w:sz w:val="24"/>
                <w:szCs w:val="24"/>
                <w:lang w:val="vi-VN"/>
              </w:rPr>
              <w:lastRenderedPageBreak/>
              <w:t>84.81</w:t>
            </w:r>
          </w:p>
        </w:tc>
        <w:tc>
          <w:tcPr>
            <w:tcW w:w="3444" w:type="dxa"/>
            <w:vAlign w:val="center"/>
          </w:tcPr>
          <w:p w:rsidR="00D40F9F" w:rsidRPr="00A67796" w:rsidRDefault="00D40F9F"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TT 11/2016/TT-BGTVT</w:t>
            </w:r>
          </w:p>
          <w:p w:rsidR="00D40F9F" w:rsidRPr="00A67796" w:rsidRDefault="00D40F9F"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TT 71/2015/TT-BGTVT</w:t>
            </w:r>
          </w:p>
          <w:p w:rsidR="00D63DAC" w:rsidRPr="00A67796" w:rsidRDefault="00D63DAC"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TT 55/2012/TT-BGTVT</w:t>
            </w:r>
          </w:p>
        </w:tc>
      </w:tr>
      <w:tr w:rsidR="00D40F9F" w:rsidRPr="0011701A" w:rsidTr="00ED7A81">
        <w:trPr>
          <w:jc w:val="center"/>
        </w:trPr>
        <w:tc>
          <w:tcPr>
            <w:tcW w:w="871" w:type="dxa"/>
            <w:vAlign w:val="center"/>
          </w:tcPr>
          <w:p w:rsidR="00D40F9F" w:rsidRPr="00BE11D9" w:rsidRDefault="00D40F9F" w:rsidP="00BE11D9">
            <w:pPr>
              <w:pStyle w:val="ListParagraph"/>
              <w:numPr>
                <w:ilvl w:val="0"/>
                <w:numId w:val="30"/>
              </w:numPr>
              <w:spacing w:before="60" w:after="60"/>
              <w:rPr>
                <w:rFonts w:cs="Times New Roman"/>
                <w:sz w:val="24"/>
                <w:szCs w:val="24"/>
                <w:lang w:val="vi-VN"/>
              </w:rPr>
            </w:pPr>
          </w:p>
        </w:tc>
        <w:tc>
          <w:tcPr>
            <w:tcW w:w="5531" w:type="dxa"/>
            <w:gridSpan w:val="2"/>
            <w:vAlign w:val="center"/>
          </w:tcPr>
          <w:p w:rsidR="00D40F9F" w:rsidRPr="009C55A0" w:rsidRDefault="00D40F9F" w:rsidP="009C55A0">
            <w:pPr>
              <w:ind w:firstLine="0"/>
              <w:rPr>
                <w:rFonts w:eastAsia="Calibri"/>
                <w:sz w:val="24"/>
                <w:szCs w:val="24"/>
                <w:lang w:val="vi-VN"/>
              </w:rPr>
            </w:pPr>
            <w:r w:rsidRPr="009C55A0">
              <w:rPr>
                <w:rFonts w:eastAsia="Calibri"/>
                <w:sz w:val="24"/>
                <w:szCs w:val="24"/>
                <w:lang w:val="vi-VN"/>
              </w:rPr>
              <w:t>Nồi hơi, bình chịu áp lực các loại dùng trong giao thông vận tải và phương tiện thăm dò khai thác trên biển.</w:t>
            </w:r>
          </w:p>
        </w:tc>
        <w:tc>
          <w:tcPr>
            <w:tcW w:w="2797" w:type="dxa"/>
            <w:vAlign w:val="center"/>
          </w:tcPr>
          <w:p w:rsidR="00D63DAC" w:rsidRPr="00A67796" w:rsidRDefault="00D63DAC"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QCVN 21:2015/BGTVT</w:t>
            </w:r>
          </w:p>
          <w:p w:rsidR="00D63DAC" w:rsidRPr="00A67796" w:rsidRDefault="00D63DAC"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QCVN 64:2015/BGTVT</w:t>
            </w:r>
          </w:p>
          <w:p w:rsidR="00D63DAC" w:rsidRDefault="00D63DAC" w:rsidP="00A67796">
            <w:pPr>
              <w:spacing w:before="60" w:after="60"/>
              <w:ind w:firstLine="0"/>
              <w:jc w:val="center"/>
              <w:rPr>
                <w:rFonts w:eastAsia="Times New Roman" w:cs="Times New Roman"/>
                <w:sz w:val="24"/>
                <w:szCs w:val="24"/>
              </w:rPr>
            </w:pPr>
            <w:r w:rsidRPr="00A67796">
              <w:rPr>
                <w:rFonts w:eastAsia="Times New Roman" w:cs="Times New Roman"/>
                <w:sz w:val="24"/>
                <w:szCs w:val="24"/>
                <w:lang w:val="vi-VN"/>
              </w:rPr>
              <w:t>QCVN 48:2012/BGTVT</w:t>
            </w:r>
          </w:p>
          <w:p w:rsidR="00706EE3" w:rsidRPr="00706EE3" w:rsidRDefault="00706EE3" w:rsidP="00A67796">
            <w:pPr>
              <w:spacing w:before="60" w:after="60"/>
              <w:ind w:firstLine="0"/>
              <w:jc w:val="center"/>
              <w:rPr>
                <w:rFonts w:eastAsia="Times New Roman" w:cs="Times New Roman"/>
                <w:sz w:val="24"/>
                <w:szCs w:val="24"/>
                <w:lang w:val="vi-VN"/>
              </w:rPr>
            </w:pPr>
            <w:r w:rsidRPr="00706EE3">
              <w:rPr>
                <w:rFonts w:eastAsia="Times New Roman" w:cs="Times New Roman"/>
                <w:sz w:val="24"/>
                <w:szCs w:val="24"/>
                <w:lang w:val="vi-VN"/>
              </w:rPr>
              <w:t>QCVN 67:2017/BGTVT</w:t>
            </w:r>
          </w:p>
          <w:p w:rsidR="00D63DAC" w:rsidRPr="00A67796" w:rsidRDefault="00D63DAC"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Bổ sung sửa đổi lần 1-</w:t>
            </w:r>
          </w:p>
          <w:p w:rsidR="00D63DAC" w:rsidRPr="00A67796" w:rsidRDefault="00D63DAC"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2017 QCVN 49:2012/BGTVT</w:t>
            </w:r>
          </w:p>
          <w:p w:rsidR="00D63DAC" w:rsidRPr="00A67796" w:rsidRDefault="00D63DAC"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QCVN 70:2014/BGTVT</w:t>
            </w:r>
          </w:p>
          <w:p w:rsidR="00D40F9F" w:rsidRPr="00A67796" w:rsidRDefault="00D63DAC"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Sửa đổi 1:2015 QCVN 72:2013/BGTVT</w:t>
            </w:r>
          </w:p>
        </w:tc>
        <w:tc>
          <w:tcPr>
            <w:tcW w:w="1400" w:type="dxa"/>
            <w:gridSpan w:val="2"/>
            <w:vAlign w:val="center"/>
          </w:tcPr>
          <w:p w:rsidR="00D40F9F" w:rsidRPr="00A67796" w:rsidRDefault="00D40F9F" w:rsidP="00A67796">
            <w:pPr>
              <w:spacing w:before="60" w:after="60"/>
              <w:ind w:hanging="27"/>
              <w:jc w:val="center"/>
              <w:rPr>
                <w:rFonts w:eastAsia="Times New Roman" w:cs="Times New Roman"/>
                <w:sz w:val="24"/>
                <w:szCs w:val="24"/>
                <w:lang w:val="vi-VN"/>
              </w:rPr>
            </w:pPr>
            <w:r w:rsidRPr="00A67796">
              <w:rPr>
                <w:rFonts w:eastAsia="Times New Roman" w:cs="Times New Roman"/>
                <w:sz w:val="24"/>
                <w:szCs w:val="24"/>
                <w:lang w:val="vi-VN"/>
              </w:rPr>
              <w:t>84.02</w:t>
            </w:r>
          </w:p>
          <w:p w:rsidR="00D40F9F" w:rsidRPr="00A67796" w:rsidRDefault="00D40F9F" w:rsidP="00A67796">
            <w:pPr>
              <w:spacing w:before="60" w:after="60"/>
              <w:ind w:hanging="27"/>
              <w:jc w:val="center"/>
              <w:rPr>
                <w:rFonts w:eastAsia="Times New Roman" w:cs="Times New Roman"/>
                <w:sz w:val="24"/>
                <w:szCs w:val="24"/>
                <w:lang w:val="vi-VN"/>
              </w:rPr>
            </w:pPr>
            <w:r w:rsidRPr="00A67796">
              <w:rPr>
                <w:rFonts w:eastAsia="Times New Roman" w:cs="Times New Roman"/>
                <w:sz w:val="24"/>
                <w:szCs w:val="24"/>
                <w:lang w:val="vi-VN"/>
              </w:rPr>
              <w:t>84.03</w:t>
            </w:r>
          </w:p>
        </w:tc>
        <w:tc>
          <w:tcPr>
            <w:tcW w:w="3444" w:type="dxa"/>
            <w:vAlign w:val="center"/>
          </w:tcPr>
          <w:p w:rsidR="00D40F9F" w:rsidRPr="00A67796" w:rsidRDefault="00E60DB5"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TT 11/2016/TT-BGTVT</w:t>
            </w:r>
          </w:p>
          <w:p w:rsidR="00D40F9F" w:rsidRPr="00A67796" w:rsidRDefault="00D40F9F"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TT 35/2011/TT-BGTVT</w:t>
            </w:r>
          </w:p>
          <w:p w:rsidR="00D40F9F" w:rsidRPr="00A67796" w:rsidRDefault="00D40F9F"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TT 33/2011/TT-BGTVT</w:t>
            </w:r>
          </w:p>
          <w:p w:rsidR="00E60DB5" w:rsidRPr="00A67796" w:rsidRDefault="00E60DB5"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TT 55/2012/TT-BGTVT</w:t>
            </w:r>
          </w:p>
        </w:tc>
      </w:tr>
      <w:tr w:rsidR="00D40F9F" w:rsidRPr="00706EE3" w:rsidTr="00ED7A81">
        <w:trPr>
          <w:jc w:val="center"/>
        </w:trPr>
        <w:tc>
          <w:tcPr>
            <w:tcW w:w="871" w:type="dxa"/>
            <w:vAlign w:val="center"/>
          </w:tcPr>
          <w:p w:rsidR="00D40F9F" w:rsidRPr="00BE11D9" w:rsidRDefault="00D40F9F" w:rsidP="00BE11D9">
            <w:pPr>
              <w:pStyle w:val="ListParagraph"/>
              <w:numPr>
                <w:ilvl w:val="0"/>
                <w:numId w:val="30"/>
              </w:numPr>
              <w:spacing w:before="60" w:after="60"/>
              <w:rPr>
                <w:rFonts w:cs="Times New Roman"/>
                <w:sz w:val="24"/>
                <w:szCs w:val="24"/>
                <w:lang w:val="vi-VN"/>
              </w:rPr>
            </w:pPr>
          </w:p>
        </w:tc>
        <w:tc>
          <w:tcPr>
            <w:tcW w:w="5531" w:type="dxa"/>
            <w:gridSpan w:val="2"/>
            <w:vAlign w:val="center"/>
          </w:tcPr>
          <w:p w:rsidR="00D40F9F" w:rsidRPr="009C55A0" w:rsidRDefault="00D40F9F" w:rsidP="00D40F9F">
            <w:pPr>
              <w:ind w:firstLine="0"/>
              <w:rPr>
                <w:rFonts w:eastAsia="Calibri"/>
                <w:sz w:val="24"/>
                <w:szCs w:val="24"/>
                <w:lang w:val="vi-VN"/>
              </w:rPr>
            </w:pPr>
            <w:r w:rsidRPr="009C55A0">
              <w:rPr>
                <w:rFonts w:eastAsia="Calibri"/>
                <w:sz w:val="24"/>
                <w:szCs w:val="24"/>
                <w:lang w:val="vi-VN"/>
              </w:rPr>
              <w:t>Tua bin khí</w:t>
            </w:r>
          </w:p>
        </w:tc>
        <w:tc>
          <w:tcPr>
            <w:tcW w:w="2797" w:type="dxa"/>
            <w:vAlign w:val="center"/>
          </w:tcPr>
          <w:p w:rsidR="00D63DAC" w:rsidRPr="00A67796" w:rsidRDefault="00D63DAC"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QCVN 21:2015/BGTVT</w:t>
            </w:r>
          </w:p>
          <w:p w:rsidR="00D63DAC" w:rsidRPr="00A67796" w:rsidRDefault="00D63DAC"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QCVN 64:2015/BGTVT</w:t>
            </w:r>
          </w:p>
          <w:p w:rsidR="00D63DAC" w:rsidRPr="00A67796" w:rsidRDefault="00D63DAC"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QCVN 48:2012/BGTVT</w:t>
            </w:r>
          </w:p>
          <w:p w:rsidR="00D63DAC" w:rsidRPr="00A67796" w:rsidRDefault="00D63DAC"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Bổ sung sửa đổi lần 1-</w:t>
            </w:r>
          </w:p>
          <w:p w:rsidR="00D63DAC" w:rsidRPr="00A67796" w:rsidRDefault="00D63DAC"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2017 QCVN 49:2012/BGTVT</w:t>
            </w:r>
          </w:p>
          <w:p w:rsidR="00D63DAC" w:rsidRPr="00A67796" w:rsidRDefault="00D63DAC"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QCVN 70:2014/BGTVT</w:t>
            </w:r>
          </w:p>
          <w:p w:rsidR="00D40F9F" w:rsidRPr="00A67796" w:rsidRDefault="00D63DAC"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Sửa đổi 1:2015 QCVN 72:2013/BGTVT</w:t>
            </w:r>
          </w:p>
        </w:tc>
        <w:tc>
          <w:tcPr>
            <w:tcW w:w="1400" w:type="dxa"/>
            <w:gridSpan w:val="2"/>
            <w:vAlign w:val="center"/>
          </w:tcPr>
          <w:p w:rsidR="00D40F9F" w:rsidRPr="00A67796" w:rsidRDefault="00D40F9F" w:rsidP="00A67796">
            <w:pPr>
              <w:spacing w:before="60" w:after="60"/>
              <w:ind w:hanging="27"/>
              <w:jc w:val="center"/>
              <w:rPr>
                <w:rFonts w:eastAsia="Times New Roman" w:cs="Times New Roman"/>
                <w:sz w:val="24"/>
                <w:szCs w:val="24"/>
                <w:lang w:val="vi-VN"/>
              </w:rPr>
            </w:pPr>
            <w:r w:rsidRPr="00A67796">
              <w:rPr>
                <w:rFonts w:eastAsia="Times New Roman" w:cs="Times New Roman"/>
                <w:sz w:val="24"/>
                <w:szCs w:val="24"/>
                <w:lang w:val="vi-VN"/>
              </w:rPr>
              <w:t>84.11</w:t>
            </w:r>
          </w:p>
        </w:tc>
        <w:tc>
          <w:tcPr>
            <w:tcW w:w="3444" w:type="dxa"/>
            <w:vAlign w:val="center"/>
          </w:tcPr>
          <w:p w:rsidR="00D40F9F" w:rsidRPr="00A67796" w:rsidRDefault="00D40F9F"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TT 11/2016/TT-BGTVT</w:t>
            </w:r>
          </w:p>
          <w:p w:rsidR="00D40F9F" w:rsidRPr="00A67796" w:rsidRDefault="00D40F9F"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TT 71/2015/TT-BGTVT</w:t>
            </w:r>
          </w:p>
          <w:p w:rsidR="00E60DB5" w:rsidRPr="00A67796" w:rsidRDefault="00E60DB5"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TT 55/2012/TT-BGTVT</w:t>
            </w:r>
          </w:p>
          <w:p w:rsidR="00D40F9F" w:rsidRPr="00A67796" w:rsidRDefault="00D40F9F"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Công ước SOLAS 74</w:t>
            </w:r>
          </w:p>
        </w:tc>
      </w:tr>
      <w:tr w:rsidR="00D40F9F" w:rsidRPr="00706EE3" w:rsidTr="00ED7A81">
        <w:trPr>
          <w:jc w:val="center"/>
        </w:trPr>
        <w:tc>
          <w:tcPr>
            <w:tcW w:w="871" w:type="dxa"/>
            <w:vAlign w:val="center"/>
          </w:tcPr>
          <w:p w:rsidR="00D40F9F" w:rsidRPr="00BE11D9" w:rsidRDefault="00D40F9F" w:rsidP="00BE11D9">
            <w:pPr>
              <w:pStyle w:val="ListParagraph"/>
              <w:numPr>
                <w:ilvl w:val="0"/>
                <w:numId w:val="30"/>
              </w:numPr>
              <w:spacing w:before="60" w:after="60"/>
              <w:rPr>
                <w:rFonts w:cs="Times New Roman"/>
                <w:sz w:val="24"/>
                <w:szCs w:val="24"/>
                <w:lang w:val="vi-VN"/>
              </w:rPr>
            </w:pPr>
          </w:p>
        </w:tc>
        <w:tc>
          <w:tcPr>
            <w:tcW w:w="5531" w:type="dxa"/>
            <w:gridSpan w:val="2"/>
            <w:vAlign w:val="center"/>
          </w:tcPr>
          <w:p w:rsidR="00D40F9F" w:rsidRPr="009C55A0" w:rsidRDefault="00D40F9F" w:rsidP="00D40F9F">
            <w:pPr>
              <w:ind w:firstLine="0"/>
              <w:rPr>
                <w:rFonts w:eastAsia="Calibri"/>
                <w:sz w:val="24"/>
                <w:szCs w:val="24"/>
                <w:lang w:val="vi-VN"/>
              </w:rPr>
            </w:pPr>
            <w:r w:rsidRPr="009C55A0">
              <w:rPr>
                <w:rFonts w:eastAsia="Calibri"/>
                <w:sz w:val="24"/>
                <w:szCs w:val="24"/>
                <w:lang w:val="vi-VN"/>
              </w:rPr>
              <w:t>Tua bin hơi</w:t>
            </w:r>
          </w:p>
        </w:tc>
        <w:tc>
          <w:tcPr>
            <w:tcW w:w="2797" w:type="dxa"/>
            <w:vAlign w:val="center"/>
          </w:tcPr>
          <w:p w:rsidR="00D63DAC" w:rsidRPr="00A67796" w:rsidRDefault="00D63DAC"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QCVN 21:2015/BGTVT</w:t>
            </w:r>
          </w:p>
          <w:p w:rsidR="00D63DAC" w:rsidRPr="00A67796" w:rsidRDefault="00D63DAC"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QCVN 64:2015/BGTVT</w:t>
            </w:r>
          </w:p>
          <w:p w:rsidR="00D63DAC" w:rsidRPr="00A67796" w:rsidRDefault="00D63DAC"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QCVN 48:2012/BGTVT</w:t>
            </w:r>
          </w:p>
          <w:p w:rsidR="00D63DAC" w:rsidRPr="00A67796" w:rsidRDefault="00D63DAC"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lastRenderedPageBreak/>
              <w:t>Bổ sung sửa đổi lần 1-</w:t>
            </w:r>
          </w:p>
          <w:p w:rsidR="00D63DAC" w:rsidRPr="00A67796" w:rsidRDefault="00D63DAC"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2017 QCVN 49:2012/BGTVT</w:t>
            </w:r>
          </w:p>
          <w:p w:rsidR="00D63DAC" w:rsidRPr="00A67796" w:rsidRDefault="00D63DAC"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QCVN 70:2014/BGTVT</w:t>
            </w:r>
          </w:p>
          <w:p w:rsidR="00D40F9F" w:rsidRPr="00A67796" w:rsidRDefault="00D63DAC"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Sửa đổi 1:2015 QCVN 72:2013/BGTVT</w:t>
            </w:r>
          </w:p>
        </w:tc>
        <w:tc>
          <w:tcPr>
            <w:tcW w:w="1400" w:type="dxa"/>
            <w:gridSpan w:val="2"/>
            <w:vAlign w:val="center"/>
          </w:tcPr>
          <w:p w:rsidR="00D40F9F" w:rsidRPr="00A67796" w:rsidRDefault="00D40F9F" w:rsidP="00A67796">
            <w:pPr>
              <w:spacing w:before="60" w:after="60"/>
              <w:ind w:hanging="27"/>
              <w:jc w:val="center"/>
              <w:rPr>
                <w:rFonts w:eastAsia="Times New Roman" w:cs="Times New Roman"/>
                <w:sz w:val="24"/>
                <w:szCs w:val="24"/>
                <w:lang w:val="vi-VN"/>
              </w:rPr>
            </w:pPr>
            <w:r w:rsidRPr="00A67796">
              <w:rPr>
                <w:rFonts w:eastAsia="Times New Roman" w:cs="Times New Roman"/>
                <w:sz w:val="24"/>
                <w:szCs w:val="24"/>
                <w:lang w:val="vi-VN"/>
              </w:rPr>
              <w:lastRenderedPageBreak/>
              <w:t>8406</w:t>
            </w:r>
          </w:p>
        </w:tc>
        <w:tc>
          <w:tcPr>
            <w:tcW w:w="3444" w:type="dxa"/>
            <w:vAlign w:val="center"/>
          </w:tcPr>
          <w:p w:rsidR="00D40F9F" w:rsidRPr="00A67796" w:rsidRDefault="00D40F9F"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TT 11/2016/TT-BGTVT</w:t>
            </w:r>
          </w:p>
          <w:p w:rsidR="00D40F9F" w:rsidRPr="00A67796" w:rsidRDefault="00D40F9F"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TT 71/2015/TT-BGTVT</w:t>
            </w:r>
          </w:p>
          <w:p w:rsidR="00E60DB5" w:rsidRPr="00A67796" w:rsidRDefault="00E60DB5"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TT 55/2012/TT-BGTVT</w:t>
            </w:r>
          </w:p>
          <w:p w:rsidR="00D40F9F" w:rsidRPr="00A67796" w:rsidRDefault="00D40F9F"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lastRenderedPageBreak/>
              <w:t>Công ước SOLAS 74</w:t>
            </w:r>
          </w:p>
        </w:tc>
      </w:tr>
      <w:tr w:rsidR="00D40F9F" w:rsidRPr="00706EE3" w:rsidTr="00ED7A81">
        <w:trPr>
          <w:jc w:val="center"/>
        </w:trPr>
        <w:tc>
          <w:tcPr>
            <w:tcW w:w="871" w:type="dxa"/>
            <w:vAlign w:val="center"/>
          </w:tcPr>
          <w:p w:rsidR="00D40F9F" w:rsidRPr="00BE11D9" w:rsidRDefault="00D40F9F" w:rsidP="00BE11D9">
            <w:pPr>
              <w:pStyle w:val="ListParagraph"/>
              <w:numPr>
                <w:ilvl w:val="0"/>
                <w:numId w:val="30"/>
              </w:numPr>
              <w:spacing w:before="60" w:after="60"/>
              <w:rPr>
                <w:rFonts w:cs="Times New Roman"/>
                <w:sz w:val="24"/>
                <w:szCs w:val="24"/>
                <w:lang w:val="vi-VN"/>
              </w:rPr>
            </w:pPr>
          </w:p>
        </w:tc>
        <w:tc>
          <w:tcPr>
            <w:tcW w:w="5531" w:type="dxa"/>
            <w:gridSpan w:val="2"/>
            <w:vAlign w:val="center"/>
          </w:tcPr>
          <w:p w:rsidR="00D40F9F" w:rsidRPr="009C55A0" w:rsidRDefault="00D40F9F" w:rsidP="00D40F9F">
            <w:pPr>
              <w:ind w:firstLine="0"/>
              <w:rPr>
                <w:rFonts w:eastAsia="Calibri"/>
                <w:sz w:val="24"/>
                <w:szCs w:val="24"/>
                <w:lang w:val="vi-VN"/>
              </w:rPr>
            </w:pPr>
            <w:r w:rsidRPr="009C55A0">
              <w:rPr>
                <w:rFonts w:eastAsia="Calibri"/>
                <w:sz w:val="24"/>
                <w:szCs w:val="24"/>
                <w:lang w:val="vi-VN"/>
              </w:rPr>
              <w:t>Động cơ diesel</w:t>
            </w:r>
          </w:p>
        </w:tc>
        <w:tc>
          <w:tcPr>
            <w:tcW w:w="2797" w:type="dxa"/>
            <w:vAlign w:val="center"/>
          </w:tcPr>
          <w:p w:rsidR="00D63DAC" w:rsidRPr="00A67796" w:rsidRDefault="00D63DAC"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QCVN 21:2015/BGTVT</w:t>
            </w:r>
          </w:p>
          <w:p w:rsidR="00D63DAC" w:rsidRPr="00A67796" w:rsidRDefault="00D63DAC"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QCVN 64:2015/BGTVT</w:t>
            </w:r>
          </w:p>
          <w:p w:rsidR="00D63DAC" w:rsidRPr="00A67796" w:rsidRDefault="00D63DAC"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QCVN 48:2012/BGTVT</w:t>
            </w:r>
          </w:p>
          <w:p w:rsidR="00D63DAC" w:rsidRPr="00A67796" w:rsidRDefault="00D63DAC"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Bổ sung sửa đổi lần 1-</w:t>
            </w:r>
          </w:p>
          <w:p w:rsidR="00D63DAC" w:rsidRPr="00A67796" w:rsidRDefault="00D63DAC"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2017 QCVN 49:2012/BGTVT</w:t>
            </w:r>
          </w:p>
          <w:p w:rsidR="00D63DAC" w:rsidRPr="00A67796" w:rsidRDefault="00D63DAC"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QCVN 70:2014/BGTVT</w:t>
            </w:r>
          </w:p>
          <w:p w:rsidR="00D40F9F" w:rsidRPr="00A67796" w:rsidRDefault="00D63DAC"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Sửa đổi 1:2015 QCVN 72:2013/BGTVT</w:t>
            </w:r>
          </w:p>
        </w:tc>
        <w:tc>
          <w:tcPr>
            <w:tcW w:w="1400" w:type="dxa"/>
            <w:gridSpan w:val="2"/>
            <w:vAlign w:val="center"/>
          </w:tcPr>
          <w:p w:rsidR="00D40F9F" w:rsidRPr="00A67796" w:rsidRDefault="00D40F9F" w:rsidP="00A67796">
            <w:pPr>
              <w:spacing w:before="60" w:after="60"/>
              <w:ind w:hanging="27"/>
              <w:jc w:val="center"/>
              <w:rPr>
                <w:rFonts w:eastAsia="Times New Roman" w:cs="Times New Roman"/>
                <w:sz w:val="24"/>
                <w:szCs w:val="24"/>
                <w:lang w:val="vi-VN"/>
              </w:rPr>
            </w:pPr>
            <w:r w:rsidRPr="00A67796">
              <w:rPr>
                <w:rFonts w:eastAsia="Times New Roman" w:cs="Times New Roman"/>
                <w:sz w:val="24"/>
                <w:szCs w:val="24"/>
                <w:lang w:val="vi-VN"/>
              </w:rPr>
              <w:t>8408</w:t>
            </w:r>
          </w:p>
        </w:tc>
        <w:tc>
          <w:tcPr>
            <w:tcW w:w="3444" w:type="dxa"/>
            <w:vAlign w:val="center"/>
          </w:tcPr>
          <w:p w:rsidR="00D63DAC" w:rsidRPr="00A67796" w:rsidRDefault="00D63DAC"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TT 11/2016/TT-BGTVT</w:t>
            </w:r>
          </w:p>
          <w:p w:rsidR="00D63DAC" w:rsidRPr="00A67796" w:rsidRDefault="00D63DAC"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TT 71/2015/TT-BGTVT</w:t>
            </w:r>
          </w:p>
          <w:p w:rsidR="00D63DAC" w:rsidRPr="00A67796" w:rsidRDefault="00D63DAC"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TT 55/2012/TT-BGTVT</w:t>
            </w:r>
          </w:p>
          <w:p w:rsidR="00D40F9F" w:rsidRPr="00A67796" w:rsidRDefault="00D63DAC"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Công ước SOLAS 74</w:t>
            </w:r>
          </w:p>
        </w:tc>
      </w:tr>
      <w:tr w:rsidR="00D40F9F" w:rsidRPr="00706EE3" w:rsidTr="00ED7A81">
        <w:trPr>
          <w:jc w:val="center"/>
        </w:trPr>
        <w:tc>
          <w:tcPr>
            <w:tcW w:w="871" w:type="dxa"/>
            <w:vAlign w:val="center"/>
          </w:tcPr>
          <w:p w:rsidR="00D40F9F" w:rsidRPr="00BE11D9" w:rsidRDefault="00D40F9F" w:rsidP="00BE11D9">
            <w:pPr>
              <w:pStyle w:val="ListParagraph"/>
              <w:numPr>
                <w:ilvl w:val="0"/>
                <w:numId w:val="30"/>
              </w:numPr>
              <w:spacing w:before="60" w:after="60"/>
              <w:rPr>
                <w:rFonts w:cs="Times New Roman"/>
                <w:sz w:val="24"/>
                <w:szCs w:val="24"/>
                <w:lang w:val="vi-VN"/>
              </w:rPr>
            </w:pPr>
          </w:p>
        </w:tc>
        <w:tc>
          <w:tcPr>
            <w:tcW w:w="5531" w:type="dxa"/>
            <w:gridSpan w:val="2"/>
            <w:vAlign w:val="center"/>
          </w:tcPr>
          <w:p w:rsidR="00D40F9F" w:rsidRPr="009C55A0" w:rsidRDefault="00D40F9F" w:rsidP="009C55A0">
            <w:pPr>
              <w:ind w:firstLine="0"/>
              <w:rPr>
                <w:rFonts w:eastAsia="Calibri"/>
                <w:sz w:val="24"/>
                <w:szCs w:val="24"/>
                <w:lang w:val="vi-VN"/>
              </w:rPr>
            </w:pPr>
            <w:r w:rsidRPr="009C55A0">
              <w:rPr>
                <w:rFonts w:eastAsia="Calibri"/>
                <w:sz w:val="24"/>
                <w:szCs w:val="24"/>
                <w:lang w:val="vi-VN"/>
              </w:rPr>
              <w:t>Các chi tiết của động cơ diesel</w:t>
            </w:r>
          </w:p>
        </w:tc>
        <w:tc>
          <w:tcPr>
            <w:tcW w:w="2797" w:type="dxa"/>
            <w:vAlign w:val="center"/>
          </w:tcPr>
          <w:p w:rsidR="00D63DAC" w:rsidRPr="00A67796" w:rsidRDefault="00D63DAC"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QCVN 21:2015/BGTVT</w:t>
            </w:r>
          </w:p>
          <w:p w:rsidR="00D63DAC" w:rsidRPr="00A67796" w:rsidRDefault="00D63DAC"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QCVN 64:2015/BGTVT</w:t>
            </w:r>
          </w:p>
          <w:p w:rsidR="00D63DAC" w:rsidRPr="00A67796" w:rsidRDefault="00D63DAC"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QCVN 48:2012/BGTVT</w:t>
            </w:r>
          </w:p>
          <w:p w:rsidR="00D63DAC" w:rsidRPr="00A67796" w:rsidRDefault="00D63DAC"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Bổ sung sửa đổi lần 1-</w:t>
            </w:r>
          </w:p>
          <w:p w:rsidR="00D63DAC" w:rsidRPr="00A67796" w:rsidRDefault="00D63DAC"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2017 QCVN 49:2012/BGTVT</w:t>
            </w:r>
          </w:p>
          <w:p w:rsidR="00D63DAC" w:rsidRPr="00A67796" w:rsidRDefault="00D63DAC"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QCVN 70:2014/BGTVT</w:t>
            </w:r>
          </w:p>
          <w:p w:rsidR="00D40F9F" w:rsidRPr="00A67796" w:rsidRDefault="00D63DAC"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Sửa đổi 1:2015 QCVN 72:2013/BGTVT</w:t>
            </w:r>
          </w:p>
        </w:tc>
        <w:tc>
          <w:tcPr>
            <w:tcW w:w="1400" w:type="dxa"/>
            <w:gridSpan w:val="2"/>
            <w:vAlign w:val="center"/>
          </w:tcPr>
          <w:p w:rsidR="00D40F9F" w:rsidRPr="00A67796" w:rsidRDefault="00D40F9F" w:rsidP="00A67796">
            <w:pPr>
              <w:spacing w:before="60" w:after="60"/>
              <w:ind w:hanging="27"/>
              <w:jc w:val="center"/>
              <w:rPr>
                <w:rFonts w:eastAsia="Times New Roman" w:cs="Times New Roman"/>
                <w:sz w:val="24"/>
                <w:szCs w:val="24"/>
                <w:lang w:val="vi-VN"/>
              </w:rPr>
            </w:pPr>
            <w:r w:rsidRPr="00A67796">
              <w:rPr>
                <w:rFonts w:eastAsia="Times New Roman" w:cs="Times New Roman"/>
                <w:sz w:val="24"/>
                <w:szCs w:val="24"/>
                <w:lang w:val="vi-VN"/>
              </w:rPr>
              <w:t>8409</w:t>
            </w:r>
          </w:p>
        </w:tc>
        <w:tc>
          <w:tcPr>
            <w:tcW w:w="3444" w:type="dxa"/>
            <w:vAlign w:val="center"/>
          </w:tcPr>
          <w:p w:rsidR="00D63DAC" w:rsidRPr="00A67796" w:rsidRDefault="00D63DAC"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TT 11/2016/TT-BGTVT</w:t>
            </w:r>
          </w:p>
          <w:p w:rsidR="00D63DAC" w:rsidRPr="00A67796" w:rsidRDefault="00D63DAC"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TT 71/2015/TT-BGTVT</w:t>
            </w:r>
          </w:p>
          <w:p w:rsidR="00D63DAC" w:rsidRPr="00A67796" w:rsidRDefault="00D63DAC"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TT 55/2012/TT-BGTVT</w:t>
            </w:r>
          </w:p>
          <w:p w:rsidR="00D40F9F" w:rsidRPr="00A67796" w:rsidRDefault="00D63DAC"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Công ước SOLAS 74</w:t>
            </w:r>
          </w:p>
        </w:tc>
      </w:tr>
      <w:tr w:rsidR="00D40F9F" w:rsidRPr="00706EE3" w:rsidTr="00ED7A81">
        <w:trPr>
          <w:jc w:val="center"/>
        </w:trPr>
        <w:tc>
          <w:tcPr>
            <w:tcW w:w="871" w:type="dxa"/>
            <w:vAlign w:val="center"/>
          </w:tcPr>
          <w:p w:rsidR="00D40F9F" w:rsidRPr="00BE11D9" w:rsidRDefault="00D40F9F" w:rsidP="00BE11D9">
            <w:pPr>
              <w:pStyle w:val="ListParagraph"/>
              <w:numPr>
                <w:ilvl w:val="0"/>
                <w:numId w:val="30"/>
              </w:numPr>
              <w:spacing w:before="60" w:after="60"/>
              <w:rPr>
                <w:rFonts w:cs="Times New Roman"/>
                <w:sz w:val="24"/>
                <w:szCs w:val="24"/>
                <w:lang w:val="vi-VN"/>
              </w:rPr>
            </w:pPr>
          </w:p>
        </w:tc>
        <w:tc>
          <w:tcPr>
            <w:tcW w:w="5531" w:type="dxa"/>
            <w:gridSpan w:val="2"/>
            <w:vAlign w:val="center"/>
          </w:tcPr>
          <w:p w:rsidR="00D40F9F" w:rsidRPr="009C55A0" w:rsidRDefault="00D40F9F" w:rsidP="00D40F9F">
            <w:pPr>
              <w:ind w:firstLine="0"/>
              <w:rPr>
                <w:rFonts w:eastAsia="Calibri"/>
                <w:sz w:val="24"/>
                <w:szCs w:val="24"/>
                <w:lang w:val="vi-VN"/>
              </w:rPr>
            </w:pPr>
            <w:r w:rsidRPr="009C55A0">
              <w:rPr>
                <w:rFonts w:eastAsia="Calibri"/>
                <w:sz w:val="24"/>
                <w:szCs w:val="24"/>
                <w:lang w:val="vi-VN"/>
              </w:rPr>
              <w:t>Quạt gió, máy nén khí</w:t>
            </w:r>
          </w:p>
        </w:tc>
        <w:tc>
          <w:tcPr>
            <w:tcW w:w="2797" w:type="dxa"/>
            <w:vAlign w:val="center"/>
          </w:tcPr>
          <w:p w:rsidR="00D63DAC" w:rsidRPr="00A67796" w:rsidRDefault="00D63DAC"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QCVN 21:2015/BGTVT</w:t>
            </w:r>
          </w:p>
          <w:p w:rsidR="00D63DAC" w:rsidRPr="00A67796" w:rsidRDefault="00D63DAC"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QCVN 64:2015/BGTVT</w:t>
            </w:r>
          </w:p>
          <w:p w:rsidR="00D63DAC" w:rsidRPr="00A67796" w:rsidRDefault="00D63DAC"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lastRenderedPageBreak/>
              <w:t>QCVN 48:2012/BGTVT</w:t>
            </w:r>
          </w:p>
          <w:p w:rsidR="00D63DAC" w:rsidRPr="00A67796" w:rsidRDefault="00D63DAC"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Bổ sung sửa đổi lần 1-</w:t>
            </w:r>
          </w:p>
          <w:p w:rsidR="00D63DAC" w:rsidRPr="00A67796" w:rsidRDefault="00D63DAC"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2017 QCVN 49:2012/BGTVT</w:t>
            </w:r>
          </w:p>
          <w:p w:rsidR="00D63DAC" w:rsidRPr="00A67796" w:rsidRDefault="00D63DAC"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QCVN 70:2014/BGTVT</w:t>
            </w:r>
          </w:p>
          <w:p w:rsidR="00D40F9F" w:rsidRPr="00A67796" w:rsidRDefault="00D63DAC"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Sửa đổi 1:2015 QCVN 72:2013/BGTVT</w:t>
            </w:r>
          </w:p>
        </w:tc>
        <w:tc>
          <w:tcPr>
            <w:tcW w:w="1400" w:type="dxa"/>
            <w:gridSpan w:val="2"/>
            <w:vAlign w:val="center"/>
          </w:tcPr>
          <w:p w:rsidR="00D40F9F" w:rsidRPr="00A67796" w:rsidRDefault="00D40F9F" w:rsidP="00A67796">
            <w:pPr>
              <w:spacing w:before="60" w:after="60"/>
              <w:ind w:hanging="27"/>
              <w:jc w:val="center"/>
              <w:rPr>
                <w:rFonts w:eastAsia="Times New Roman" w:cs="Times New Roman"/>
                <w:sz w:val="24"/>
                <w:szCs w:val="24"/>
                <w:lang w:val="vi-VN"/>
              </w:rPr>
            </w:pPr>
            <w:r w:rsidRPr="00A67796">
              <w:rPr>
                <w:rFonts w:eastAsia="Times New Roman" w:cs="Times New Roman"/>
                <w:sz w:val="24"/>
                <w:szCs w:val="24"/>
                <w:lang w:val="vi-VN"/>
              </w:rPr>
              <w:lastRenderedPageBreak/>
              <w:t>84.14</w:t>
            </w:r>
          </w:p>
        </w:tc>
        <w:tc>
          <w:tcPr>
            <w:tcW w:w="3444" w:type="dxa"/>
            <w:vAlign w:val="center"/>
          </w:tcPr>
          <w:p w:rsidR="00D63DAC" w:rsidRPr="00A67796" w:rsidRDefault="00D63DAC"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TT 11/2016/TT-BGTVT</w:t>
            </w:r>
          </w:p>
          <w:p w:rsidR="00D63DAC" w:rsidRPr="00A67796" w:rsidRDefault="00D63DAC"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TT 71/2015/TT-BGTVT</w:t>
            </w:r>
          </w:p>
          <w:p w:rsidR="00D63DAC" w:rsidRPr="00A67796" w:rsidRDefault="00D63DAC"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lastRenderedPageBreak/>
              <w:t>TT 55/2012/TT-BGTVT</w:t>
            </w:r>
          </w:p>
          <w:p w:rsidR="00D40F9F" w:rsidRPr="00A67796" w:rsidRDefault="00D63DAC"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Công ước SOLAS 74</w:t>
            </w:r>
          </w:p>
        </w:tc>
      </w:tr>
      <w:tr w:rsidR="00D40F9F" w:rsidRPr="00706EE3" w:rsidTr="00ED7A81">
        <w:trPr>
          <w:jc w:val="center"/>
        </w:trPr>
        <w:tc>
          <w:tcPr>
            <w:tcW w:w="871" w:type="dxa"/>
            <w:vAlign w:val="center"/>
          </w:tcPr>
          <w:p w:rsidR="00D40F9F" w:rsidRPr="00BE11D9" w:rsidRDefault="00D40F9F" w:rsidP="00BE11D9">
            <w:pPr>
              <w:pStyle w:val="ListParagraph"/>
              <w:numPr>
                <w:ilvl w:val="0"/>
                <w:numId w:val="30"/>
              </w:numPr>
              <w:spacing w:before="60" w:after="60"/>
              <w:rPr>
                <w:rFonts w:cs="Times New Roman"/>
                <w:sz w:val="24"/>
                <w:szCs w:val="24"/>
                <w:lang w:val="vi-VN"/>
              </w:rPr>
            </w:pPr>
          </w:p>
        </w:tc>
        <w:tc>
          <w:tcPr>
            <w:tcW w:w="5531" w:type="dxa"/>
            <w:gridSpan w:val="2"/>
            <w:vAlign w:val="center"/>
          </w:tcPr>
          <w:p w:rsidR="00D40F9F" w:rsidRPr="009C55A0" w:rsidRDefault="00D40F9F" w:rsidP="00D40F9F">
            <w:pPr>
              <w:ind w:firstLine="0"/>
              <w:rPr>
                <w:rFonts w:eastAsia="Calibri"/>
                <w:sz w:val="24"/>
                <w:szCs w:val="24"/>
                <w:lang w:val="vi-VN"/>
              </w:rPr>
            </w:pPr>
            <w:r w:rsidRPr="009C55A0">
              <w:rPr>
                <w:rFonts w:eastAsia="Calibri"/>
                <w:sz w:val="24"/>
                <w:szCs w:val="24"/>
                <w:lang w:val="vi-VN"/>
              </w:rPr>
              <w:t>Tổ hợp máy phát</w:t>
            </w:r>
          </w:p>
        </w:tc>
        <w:tc>
          <w:tcPr>
            <w:tcW w:w="2797" w:type="dxa"/>
            <w:vAlign w:val="center"/>
          </w:tcPr>
          <w:p w:rsidR="00D63DAC" w:rsidRPr="00A67796" w:rsidRDefault="00D63DAC"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QCVN 21:2015/BGTVT</w:t>
            </w:r>
          </w:p>
          <w:p w:rsidR="00D63DAC" w:rsidRPr="00A67796" w:rsidRDefault="00D63DAC"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QCVN 64:2015/BGTVT</w:t>
            </w:r>
          </w:p>
          <w:p w:rsidR="00D63DAC" w:rsidRPr="00A67796" w:rsidRDefault="00D63DAC"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QCVN 48:2012/BGTVT</w:t>
            </w:r>
          </w:p>
          <w:p w:rsidR="00D63DAC" w:rsidRPr="00A67796" w:rsidRDefault="00D63DAC"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Bổ sung sửa đổi lần 1-</w:t>
            </w:r>
          </w:p>
          <w:p w:rsidR="00D63DAC" w:rsidRPr="00A67796" w:rsidRDefault="00D63DAC"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2017 QCVN 49:2012/BGTVT</w:t>
            </w:r>
          </w:p>
          <w:p w:rsidR="00D63DAC" w:rsidRPr="00A67796" w:rsidRDefault="00D63DAC"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QCVN 70:2014/BGTVT</w:t>
            </w:r>
          </w:p>
          <w:p w:rsidR="00D40F9F" w:rsidRPr="00A67796" w:rsidRDefault="00D63DAC"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Sửa đổi 1:2015 QCVN 72:2013/BGTVT</w:t>
            </w:r>
          </w:p>
        </w:tc>
        <w:tc>
          <w:tcPr>
            <w:tcW w:w="1400" w:type="dxa"/>
            <w:gridSpan w:val="2"/>
            <w:vAlign w:val="center"/>
          </w:tcPr>
          <w:p w:rsidR="00D40F9F" w:rsidRPr="00A67796" w:rsidRDefault="00D40F9F" w:rsidP="00A67796">
            <w:pPr>
              <w:spacing w:before="60" w:after="60"/>
              <w:ind w:hanging="27"/>
              <w:jc w:val="center"/>
              <w:rPr>
                <w:rFonts w:eastAsia="Times New Roman" w:cs="Times New Roman"/>
                <w:sz w:val="24"/>
                <w:szCs w:val="24"/>
                <w:lang w:val="vi-VN"/>
              </w:rPr>
            </w:pPr>
            <w:r w:rsidRPr="00A67796">
              <w:rPr>
                <w:rFonts w:eastAsia="Times New Roman" w:cs="Times New Roman"/>
                <w:sz w:val="24"/>
                <w:szCs w:val="24"/>
                <w:lang w:val="vi-VN"/>
              </w:rPr>
              <w:t>85.02</w:t>
            </w:r>
          </w:p>
        </w:tc>
        <w:tc>
          <w:tcPr>
            <w:tcW w:w="3444" w:type="dxa"/>
            <w:vAlign w:val="center"/>
          </w:tcPr>
          <w:p w:rsidR="00D63DAC" w:rsidRPr="00A67796" w:rsidRDefault="00D63DAC"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TT 11/2016/TT-BGTVT</w:t>
            </w:r>
          </w:p>
          <w:p w:rsidR="00D63DAC" w:rsidRPr="00A67796" w:rsidRDefault="00D63DAC"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TT 71/2015/TT-BGTVT</w:t>
            </w:r>
          </w:p>
          <w:p w:rsidR="00D63DAC" w:rsidRPr="00A67796" w:rsidRDefault="00D63DAC"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TT 55/2012/TT-BGTVT</w:t>
            </w:r>
          </w:p>
          <w:p w:rsidR="00D40F9F" w:rsidRPr="00A67796" w:rsidRDefault="00D63DAC"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Công ước SOLAS 74</w:t>
            </w:r>
          </w:p>
        </w:tc>
      </w:tr>
      <w:tr w:rsidR="00D40F9F" w:rsidRPr="00706EE3" w:rsidTr="00ED7A81">
        <w:trPr>
          <w:jc w:val="center"/>
        </w:trPr>
        <w:tc>
          <w:tcPr>
            <w:tcW w:w="871" w:type="dxa"/>
            <w:vAlign w:val="center"/>
          </w:tcPr>
          <w:p w:rsidR="00D40F9F" w:rsidRPr="00BE11D9" w:rsidRDefault="00D40F9F" w:rsidP="00BE11D9">
            <w:pPr>
              <w:pStyle w:val="ListParagraph"/>
              <w:numPr>
                <w:ilvl w:val="0"/>
                <w:numId w:val="30"/>
              </w:numPr>
              <w:spacing w:before="60" w:after="60"/>
              <w:rPr>
                <w:rFonts w:cs="Times New Roman"/>
                <w:sz w:val="24"/>
                <w:szCs w:val="24"/>
                <w:lang w:val="vi-VN"/>
              </w:rPr>
            </w:pPr>
          </w:p>
        </w:tc>
        <w:tc>
          <w:tcPr>
            <w:tcW w:w="5531" w:type="dxa"/>
            <w:gridSpan w:val="2"/>
            <w:vAlign w:val="center"/>
          </w:tcPr>
          <w:p w:rsidR="00D40F9F" w:rsidRPr="009C55A0" w:rsidRDefault="00D40F9F" w:rsidP="009C55A0">
            <w:pPr>
              <w:ind w:firstLine="0"/>
              <w:rPr>
                <w:rFonts w:eastAsia="Calibri"/>
                <w:sz w:val="24"/>
                <w:szCs w:val="24"/>
                <w:lang w:val="vi-VN"/>
              </w:rPr>
            </w:pPr>
            <w:r w:rsidRPr="009C55A0">
              <w:rPr>
                <w:rFonts w:eastAsia="Calibri"/>
                <w:sz w:val="24"/>
                <w:szCs w:val="24"/>
                <w:lang w:val="vi-VN"/>
              </w:rPr>
              <w:t>Động cơ điện và máy phát điện (trừ tổ máy phát)</w:t>
            </w:r>
          </w:p>
        </w:tc>
        <w:tc>
          <w:tcPr>
            <w:tcW w:w="2797" w:type="dxa"/>
            <w:vAlign w:val="center"/>
          </w:tcPr>
          <w:p w:rsidR="00D63DAC" w:rsidRPr="00A67796" w:rsidRDefault="00D63DAC"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QCVN 21:2015/BGTVT</w:t>
            </w:r>
          </w:p>
          <w:p w:rsidR="00D63DAC" w:rsidRPr="00A67796" w:rsidRDefault="00D63DAC"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QCVN 64:2015/BGTVT</w:t>
            </w:r>
          </w:p>
          <w:p w:rsidR="00D63DAC" w:rsidRPr="00A67796" w:rsidRDefault="00D63DAC"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QCVN 48:2012/BGTVT</w:t>
            </w:r>
          </w:p>
          <w:p w:rsidR="00D63DAC" w:rsidRPr="00A67796" w:rsidRDefault="00D63DAC"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Bổ sung sửa đổi lần 1-</w:t>
            </w:r>
          </w:p>
          <w:p w:rsidR="00D63DAC" w:rsidRPr="00A67796" w:rsidRDefault="00D63DAC"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2017 QCVN 49:2012/BGTVT</w:t>
            </w:r>
          </w:p>
          <w:p w:rsidR="00D63DAC" w:rsidRPr="00A67796" w:rsidRDefault="00D63DAC"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QCVN 70:2014/BGTVT</w:t>
            </w:r>
          </w:p>
          <w:p w:rsidR="00D40F9F" w:rsidRPr="00A67796" w:rsidRDefault="00D63DAC"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Sửa đổi 1:2015 QCVN 72:2013/BGTVT</w:t>
            </w:r>
          </w:p>
        </w:tc>
        <w:tc>
          <w:tcPr>
            <w:tcW w:w="1400" w:type="dxa"/>
            <w:gridSpan w:val="2"/>
            <w:vAlign w:val="center"/>
          </w:tcPr>
          <w:p w:rsidR="00D40F9F" w:rsidRPr="00A67796" w:rsidRDefault="00D40F9F" w:rsidP="00A67796">
            <w:pPr>
              <w:spacing w:before="60" w:after="60"/>
              <w:ind w:hanging="27"/>
              <w:jc w:val="center"/>
              <w:rPr>
                <w:rFonts w:eastAsia="Times New Roman" w:cs="Times New Roman"/>
                <w:sz w:val="24"/>
                <w:szCs w:val="24"/>
                <w:lang w:val="vi-VN"/>
              </w:rPr>
            </w:pPr>
            <w:r w:rsidRPr="00A67796">
              <w:rPr>
                <w:rFonts w:eastAsia="Times New Roman" w:cs="Times New Roman"/>
                <w:sz w:val="24"/>
                <w:szCs w:val="24"/>
                <w:lang w:val="vi-VN"/>
              </w:rPr>
              <w:t>85.01</w:t>
            </w:r>
          </w:p>
        </w:tc>
        <w:tc>
          <w:tcPr>
            <w:tcW w:w="3444" w:type="dxa"/>
            <w:vAlign w:val="center"/>
          </w:tcPr>
          <w:p w:rsidR="00D63DAC" w:rsidRPr="00A67796" w:rsidRDefault="00D63DAC"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TT 11/2016/TT-BGTVT</w:t>
            </w:r>
          </w:p>
          <w:p w:rsidR="00D63DAC" w:rsidRPr="00A67796" w:rsidRDefault="00D63DAC"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TT 71/2015/TT-BGTVT</w:t>
            </w:r>
          </w:p>
          <w:p w:rsidR="00D63DAC" w:rsidRPr="00A67796" w:rsidRDefault="00D63DAC"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TT 55/2012/TT-BGTVT</w:t>
            </w:r>
          </w:p>
          <w:p w:rsidR="00D40F9F" w:rsidRPr="00A67796" w:rsidRDefault="00D63DAC"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Công ước SOLAS 74</w:t>
            </w:r>
          </w:p>
        </w:tc>
      </w:tr>
      <w:tr w:rsidR="00D40F9F" w:rsidRPr="0011701A" w:rsidTr="00ED7A81">
        <w:trPr>
          <w:jc w:val="center"/>
        </w:trPr>
        <w:tc>
          <w:tcPr>
            <w:tcW w:w="871" w:type="dxa"/>
            <w:vAlign w:val="center"/>
          </w:tcPr>
          <w:p w:rsidR="00D40F9F" w:rsidRPr="00BE11D9" w:rsidRDefault="00D40F9F" w:rsidP="00BE11D9">
            <w:pPr>
              <w:pStyle w:val="ListParagraph"/>
              <w:numPr>
                <w:ilvl w:val="0"/>
                <w:numId w:val="30"/>
              </w:numPr>
              <w:spacing w:before="60" w:after="60"/>
              <w:rPr>
                <w:rFonts w:cs="Times New Roman"/>
                <w:sz w:val="24"/>
                <w:szCs w:val="24"/>
                <w:lang w:val="vi-VN"/>
              </w:rPr>
            </w:pPr>
          </w:p>
        </w:tc>
        <w:tc>
          <w:tcPr>
            <w:tcW w:w="5531" w:type="dxa"/>
            <w:gridSpan w:val="2"/>
            <w:vAlign w:val="center"/>
          </w:tcPr>
          <w:p w:rsidR="00D40F9F" w:rsidRPr="009C55A0" w:rsidRDefault="00D40F9F" w:rsidP="00D40F9F">
            <w:pPr>
              <w:ind w:firstLine="0"/>
              <w:rPr>
                <w:rFonts w:eastAsia="Calibri"/>
                <w:sz w:val="24"/>
                <w:szCs w:val="24"/>
                <w:lang w:val="vi-VN"/>
              </w:rPr>
            </w:pPr>
            <w:r w:rsidRPr="009C55A0">
              <w:rPr>
                <w:rFonts w:eastAsia="Calibri"/>
                <w:sz w:val="24"/>
                <w:szCs w:val="24"/>
                <w:lang w:val="vi-VN"/>
              </w:rPr>
              <w:t>Bảng, tủ điện</w:t>
            </w:r>
          </w:p>
        </w:tc>
        <w:tc>
          <w:tcPr>
            <w:tcW w:w="2797" w:type="dxa"/>
            <w:vAlign w:val="center"/>
          </w:tcPr>
          <w:p w:rsidR="00D63DAC" w:rsidRPr="00A67796" w:rsidRDefault="00D63DAC"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QCVN 21:2015/BGTVT</w:t>
            </w:r>
          </w:p>
          <w:p w:rsidR="00D63DAC" w:rsidRPr="00A67796" w:rsidRDefault="00D63DAC"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lastRenderedPageBreak/>
              <w:t>QCVN 64:2015/BGTVT</w:t>
            </w:r>
          </w:p>
          <w:p w:rsidR="00D63DAC" w:rsidRPr="00A67796" w:rsidRDefault="00D63DAC"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QCVN 48:2012/BGTVT</w:t>
            </w:r>
          </w:p>
          <w:p w:rsidR="00D63DAC" w:rsidRPr="00A67796" w:rsidRDefault="00D63DAC"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Bổ sung sửa đổi lần 1-</w:t>
            </w:r>
          </w:p>
          <w:p w:rsidR="00D63DAC" w:rsidRPr="00A67796" w:rsidRDefault="00D63DAC"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2017 QCVN 49:2012/BGTVT</w:t>
            </w:r>
          </w:p>
          <w:p w:rsidR="00D63DAC" w:rsidRPr="00A67796" w:rsidRDefault="00D63DAC"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QCVN 70:2014/BGTVT</w:t>
            </w:r>
          </w:p>
          <w:p w:rsidR="00D40F9F" w:rsidRPr="00A67796" w:rsidRDefault="00D63DAC"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Sửa đổi 1:2015 QCVN 72:2013/BGTVT</w:t>
            </w:r>
          </w:p>
        </w:tc>
        <w:tc>
          <w:tcPr>
            <w:tcW w:w="1400" w:type="dxa"/>
            <w:gridSpan w:val="2"/>
            <w:vAlign w:val="center"/>
          </w:tcPr>
          <w:p w:rsidR="00D40F9F" w:rsidRPr="00A67796" w:rsidRDefault="00D40F9F" w:rsidP="00A67796">
            <w:pPr>
              <w:spacing w:before="60" w:after="60"/>
              <w:ind w:hanging="27"/>
              <w:jc w:val="center"/>
              <w:rPr>
                <w:rFonts w:eastAsia="Times New Roman" w:cs="Times New Roman"/>
                <w:sz w:val="24"/>
                <w:szCs w:val="24"/>
                <w:lang w:val="vi-VN"/>
              </w:rPr>
            </w:pPr>
            <w:r w:rsidRPr="00A67796">
              <w:rPr>
                <w:rFonts w:eastAsia="Times New Roman" w:cs="Times New Roman"/>
                <w:sz w:val="24"/>
                <w:szCs w:val="24"/>
                <w:lang w:val="vi-VN"/>
              </w:rPr>
              <w:lastRenderedPageBreak/>
              <w:t>85.37</w:t>
            </w:r>
          </w:p>
        </w:tc>
        <w:tc>
          <w:tcPr>
            <w:tcW w:w="3444" w:type="dxa"/>
            <w:vAlign w:val="center"/>
          </w:tcPr>
          <w:p w:rsidR="00D63DAC" w:rsidRPr="00A67796" w:rsidRDefault="00D40F9F" w:rsidP="00A67796">
            <w:pPr>
              <w:spacing w:before="60" w:after="60"/>
              <w:ind w:firstLine="68"/>
              <w:jc w:val="center"/>
              <w:rPr>
                <w:rFonts w:eastAsia="Times New Roman" w:cs="Times New Roman"/>
                <w:sz w:val="24"/>
                <w:szCs w:val="24"/>
                <w:lang w:val="vi-VN"/>
              </w:rPr>
            </w:pPr>
            <w:r w:rsidRPr="00A67796">
              <w:rPr>
                <w:rFonts w:eastAsia="Times New Roman" w:cs="Times New Roman"/>
                <w:sz w:val="24"/>
                <w:szCs w:val="24"/>
                <w:lang w:val="vi-VN"/>
              </w:rPr>
              <w:t> </w:t>
            </w:r>
            <w:r w:rsidR="00D63DAC" w:rsidRPr="00A67796">
              <w:rPr>
                <w:rFonts w:eastAsia="Times New Roman" w:cs="Times New Roman"/>
                <w:sz w:val="24"/>
                <w:szCs w:val="24"/>
                <w:lang w:val="vi-VN"/>
              </w:rPr>
              <w:t>TT 11/2016/TT-BGTVT</w:t>
            </w:r>
          </w:p>
          <w:p w:rsidR="00D63DAC" w:rsidRPr="00A67796" w:rsidRDefault="00D63DAC" w:rsidP="00A67796">
            <w:pPr>
              <w:spacing w:before="60" w:after="60"/>
              <w:ind w:firstLine="68"/>
              <w:jc w:val="center"/>
              <w:rPr>
                <w:rFonts w:eastAsia="Times New Roman" w:cs="Times New Roman"/>
                <w:sz w:val="24"/>
                <w:szCs w:val="24"/>
                <w:lang w:val="vi-VN"/>
              </w:rPr>
            </w:pPr>
            <w:r w:rsidRPr="00A67796">
              <w:rPr>
                <w:rFonts w:eastAsia="Times New Roman" w:cs="Times New Roman"/>
                <w:sz w:val="24"/>
                <w:szCs w:val="24"/>
                <w:lang w:val="vi-VN"/>
              </w:rPr>
              <w:lastRenderedPageBreak/>
              <w:t>TT 71/2015/TT-BGTVT</w:t>
            </w:r>
          </w:p>
          <w:p w:rsidR="00D40F9F" w:rsidRPr="00A67796" w:rsidRDefault="00D63DAC" w:rsidP="00A67796">
            <w:pPr>
              <w:spacing w:before="60" w:after="60"/>
              <w:ind w:firstLine="68"/>
              <w:jc w:val="center"/>
              <w:rPr>
                <w:rFonts w:eastAsia="Times New Roman" w:cs="Times New Roman"/>
                <w:sz w:val="24"/>
                <w:szCs w:val="24"/>
                <w:lang w:val="vi-VN"/>
              </w:rPr>
            </w:pPr>
            <w:r w:rsidRPr="00A67796">
              <w:rPr>
                <w:rFonts w:eastAsia="Times New Roman" w:cs="Times New Roman"/>
                <w:sz w:val="24"/>
                <w:szCs w:val="24"/>
                <w:lang w:val="vi-VN"/>
              </w:rPr>
              <w:t xml:space="preserve"> TT 55/2012/TT-BGTVT </w:t>
            </w:r>
          </w:p>
        </w:tc>
      </w:tr>
      <w:tr w:rsidR="00D40F9F" w:rsidRPr="00706EE3" w:rsidTr="00ED7A81">
        <w:trPr>
          <w:jc w:val="center"/>
        </w:trPr>
        <w:tc>
          <w:tcPr>
            <w:tcW w:w="871" w:type="dxa"/>
            <w:vAlign w:val="center"/>
          </w:tcPr>
          <w:p w:rsidR="00D40F9F" w:rsidRPr="00BE11D9" w:rsidRDefault="00D40F9F" w:rsidP="00BE11D9">
            <w:pPr>
              <w:pStyle w:val="ListParagraph"/>
              <w:numPr>
                <w:ilvl w:val="0"/>
                <w:numId w:val="30"/>
              </w:numPr>
              <w:spacing w:before="60" w:after="60"/>
              <w:rPr>
                <w:rFonts w:cs="Times New Roman"/>
                <w:sz w:val="24"/>
                <w:szCs w:val="24"/>
                <w:lang w:val="vi-VN"/>
              </w:rPr>
            </w:pPr>
          </w:p>
        </w:tc>
        <w:tc>
          <w:tcPr>
            <w:tcW w:w="5531" w:type="dxa"/>
            <w:gridSpan w:val="2"/>
            <w:vAlign w:val="center"/>
          </w:tcPr>
          <w:p w:rsidR="00D40F9F" w:rsidRPr="009C55A0" w:rsidRDefault="00D40F9F" w:rsidP="00D40F9F">
            <w:pPr>
              <w:ind w:firstLine="0"/>
              <w:rPr>
                <w:rFonts w:eastAsia="Calibri"/>
                <w:sz w:val="24"/>
                <w:szCs w:val="24"/>
                <w:lang w:val="vi-VN"/>
              </w:rPr>
            </w:pPr>
            <w:r w:rsidRPr="009C55A0">
              <w:rPr>
                <w:rFonts w:eastAsia="Calibri"/>
                <w:sz w:val="24"/>
                <w:szCs w:val="24"/>
                <w:lang w:val="vi-VN"/>
              </w:rPr>
              <w:t>Biến áp (50 kVA và lớn hơn)</w:t>
            </w:r>
          </w:p>
        </w:tc>
        <w:tc>
          <w:tcPr>
            <w:tcW w:w="2797" w:type="dxa"/>
            <w:vAlign w:val="center"/>
          </w:tcPr>
          <w:p w:rsidR="00D63DAC" w:rsidRPr="00A67796" w:rsidRDefault="00D63DAC"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QCVN 21:2015/BGTVT</w:t>
            </w:r>
          </w:p>
          <w:p w:rsidR="00D63DAC" w:rsidRPr="00A67796" w:rsidRDefault="00D63DAC"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QCVN 64:2015/BGTVT</w:t>
            </w:r>
          </w:p>
          <w:p w:rsidR="00D63DAC" w:rsidRPr="00A67796" w:rsidRDefault="00D63DAC"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QCVN 48:2012/BGTVT</w:t>
            </w:r>
          </w:p>
          <w:p w:rsidR="00D63DAC" w:rsidRPr="00A67796" w:rsidRDefault="00D63DAC"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Bổ sung sửa đổi lần 1-</w:t>
            </w:r>
          </w:p>
          <w:p w:rsidR="00D63DAC" w:rsidRPr="00A67796" w:rsidRDefault="00D63DAC"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2017 QCVN 49:2012/BGTVT</w:t>
            </w:r>
          </w:p>
          <w:p w:rsidR="00D63DAC" w:rsidRPr="00A67796" w:rsidRDefault="00D63DAC"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QCVN 70:2014/BGTVT</w:t>
            </w:r>
          </w:p>
          <w:p w:rsidR="00D40F9F" w:rsidRPr="00A67796" w:rsidRDefault="00D63DAC"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Sửa đổi 1:2015 QCVN 72:2013/BGTVT</w:t>
            </w:r>
          </w:p>
        </w:tc>
        <w:tc>
          <w:tcPr>
            <w:tcW w:w="1400" w:type="dxa"/>
            <w:gridSpan w:val="2"/>
            <w:vAlign w:val="center"/>
          </w:tcPr>
          <w:p w:rsidR="00D40F9F" w:rsidRPr="00A67796" w:rsidRDefault="00D40F9F" w:rsidP="00A67796">
            <w:pPr>
              <w:spacing w:before="60" w:after="60"/>
              <w:ind w:hanging="27"/>
              <w:jc w:val="center"/>
              <w:rPr>
                <w:rFonts w:eastAsia="Times New Roman" w:cs="Times New Roman"/>
                <w:sz w:val="24"/>
                <w:szCs w:val="24"/>
                <w:lang w:val="vi-VN"/>
              </w:rPr>
            </w:pPr>
            <w:r w:rsidRPr="00A67796">
              <w:rPr>
                <w:rFonts w:eastAsia="Times New Roman" w:cs="Times New Roman"/>
                <w:sz w:val="24"/>
                <w:szCs w:val="24"/>
                <w:lang w:val="vi-VN"/>
              </w:rPr>
              <w:t>85.04</w:t>
            </w:r>
          </w:p>
        </w:tc>
        <w:tc>
          <w:tcPr>
            <w:tcW w:w="3444" w:type="dxa"/>
            <w:vAlign w:val="center"/>
          </w:tcPr>
          <w:p w:rsidR="00D63DAC" w:rsidRPr="00A67796" w:rsidRDefault="00D63DAC" w:rsidP="00A67796">
            <w:pPr>
              <w:spacing w:before="60" w:after="60"/>
              <w:ind w:firstLine="68"/>
              <w:jc w:val="center"/>
              <w:rPr>
                <w:rFonts w:eastAsia="Times New Roman" w:cs="Times New Roman"/>
                <w:sz w:val="24"/>
                <w:szCs w:val="24"/>
                <w:lang w:val="vi-VN"/>
              </w:rPr>
            </w:pPr>
            <w:r w:rsidRPr="00A67796">
              <w:rPr>
                <w:rFonts w:eastAsia="Times New Roman" w:cs="Times New Roman"/>
                <w:sz w:val="24"/>
                <w:szCs w:val="24"/>
                <w:lang w:val="vi-VN"/>
              </w:rPr>
              <w:t>TT 11/2016/TT-BGTVT</w:t>
            </w:r>
          </w:p>
          <w:p w:rsidR="00D63DAC" w:rsidRPr="00A67796" w:rsidRDefault="00D63DAC" w:rsidP="00A67796">
            <w:pPr>
              <w:spacing w:before="60" w:after="60"/>
              <w:ind w:firstLine="68"/>
              <w:jc w:val="center"/>
              <w:rPr>
                <w:rFonts w:eastAsia="Times New Roman" w:cs="Times New Roman"/>
                <w:sz w:val="24"/>
                <w:szCs w:val="24"/>
                <w:lang w:val="vi-VN"/>
              </w:rPr>
            </w:pPr>
            <w:r w:rsidRPr="00A67796">
              <w:rPr>
                <w:rFonts w:eastAsia="Times New Roman" w:cs="Times New Roman"/>
                <w:sz w:val="24"/>
                <w:szCs w:val="24"/>
                <w:lang w:val="vi-VN"/>
              </w:rPr>
              <w:t>TT 71/2015/TT-BGTVT</w:t>
            </w:r>
          </w:p>
          <w:p w:rsidR="00D63DAC" w:rsidRPr="00A67796" w:rsidRDefault="00D63DAC"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 xml:space="preserve"> TT 55/2012/TT-BGTVT  </w:t>
            </w:r>
          </w:p>
          <w:p w:rsidR="00D40F9F" w:rsidRPr="00A67796" w:rsidRDefault="00D40F9F"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Công ước SOLAS 74</w:t>
            </w:r>
          </w:p>
        </w:tc>
      </w:tr>
      <w:tr w:rsidR="00D40F9F" w:rsidRPr="00706EE3" w:rsidTr="00ED7A81">
        <w:trPr>
          <w:jc w:val="center"/>
        </w:trPr>
        <w:tc>
          <w:tcPr>
            <w:tcW w:w="871" w:type="dxa"/>
            <w:vAlign w:val="center"/>
          </w:tcPr>
          <w:p w:rsidR="00D40F9F" w:rsidRPr="00BE11D9" w:rsidRDefault="00D40F9F" w:rsidP="00BE11D9">
            <w:pPr>
              <w:pStyle w:val="ListParagraph"/>
              <w:numPr>
                <w:ilvl w:val="0"/>
                <w:numId w:val="30"/>
              </w:numPr>
              <w:spacing w:before="60" w:after="60"/>
              <w:rPr>
                <w:rFonts w:cs="Times New Roman"/>
                <w:sz w:val="24"/>
                <w:szCs w:val="24"/>
                <w:lang w:val="vi-VN"/>
              </w:rPr>
            </w:pPr>
          </w:p>
        </w:tc>
        <w:tc>
          <w:tcPr>
            <w:tcW w:w="5531" w:type="dxa"/>
            <w:gridSpan w:val="2"/>
            <w:vAlign w:val="center"/>
          </w:tcPr>
          <w:p w:rsidR="00D40F9F" w:rsidRPr="009C55A0" w:rsidRDefault="00D40F9F" w:rsidP="009C55A0">
            <w:pPr>
              <w:ind w:firstLine="0"/>
              <w:rPr>
                <w:rFonts w:eastAsia="Calibri"/>
                <w:sz w:val="24"/>
                <w:szCs w:val="24"/>
                <w:lang w:val="vi-VN"/>
              </w:rPr>
            </w:pPr>
            <w:r w:rsidRPr="009C55A0">
              <w:rPr>
                <w:rFonts w:eastAsia="Calibri"/>
                <w:sz w:val="24"/>
                <w:szCs w:val="24"/>
                <w:lang w:val="vi-VN"/>
              </w:rPr>
              <w:t>Cáp điện cho nguồn cấp và hệ điều khiển</w:t>
            </w:r>
          </w:p>
        </w:tc>
        <w:tc>
          <w:tcPr>
            <w:tcW w:w="2797" w:type="dxa"/>
            <w:vAlign w:val="center"/>
          </w:tcPr>
          <w:p w:rsidR="00D63DAC" w:rsidRPr="00A67796" w:rsidRDefault="00D63DAC"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QCVN 21:2015/BGTVT</w:t>
            </w:r>
          </w:p>
          <w:p w:rsidR="00D63DAC" w:rsidRPr="00A67796" w:rsidRDefault="00D63DAC"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QCVN 64:2015/BGTVT</w:t>
            </w:r>
          </w:p>
          <w:p w:rsidR="00D63DAC" w:rsidRPr="00A67796" w:rsidRDefault="00D63DAC"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QCVN 48:2012/BGTVT</w:t>
            </w:r>
          </w:p>
          <w:p w:rsidR="00D63DAC" w:rsidRPr="00A67796" w:rsidRDefault="00D63DAC"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Bổ sung sửa đổi lần 1-</w:t>
            </w:r>
          </w:p>
          <w:p w:rsidR="00D63DAC" w:rsidRPr="00A67796" w:rsidRDefault="00D63DAC"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2017 QCVN 49:2012/BGTVT</w:t>
            </w:r>
          </w:p>
          <w:p w:rsidR="00D63DAC" w:rsidRPr="00A67796" w:rsidRDefault="00D63DAC"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QCVN 70:2014/BGTVT</w:t>
            </w:r>
          </w:p>
          <w:p w:rsidR="00D40F9F" w:rsidRPr="00A67796" w:rsidRDefault="00D63DAC"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Sửa đổi 1:2015 QCVN 72:2013/BGTVT</w:t>
            </w:r>
          </w:p>
        </w:tc>
        <w:tc>
          <w:tcPr>
            <w:tcW w:w="1400" w:type="dxa"/>
            <w:gridSpan w:val="2"/>
            <w:vAlign w:val="center"/>
          </w:tcPr>
          <w:p w:rsidR="00D40F9F" w:rsidRPr="00A67796" w:rsidRDefault="00D40F9F" w:rsidP="00A67796">
            <w:pPr>
              <w:spacing w:before="60" w:after="60"/>
              <w:ind w:hanging="27"/>
              <w:jc w:val="center"/>
              <w:rPr>
                <w:rFonts w:eastAsia="Times New Roman" w:cs="Times New Roman"/>
                <w:sz w:val="24"/>
                <w:szCs w:val="24"/>
                <w:lang w:val="vi-VN"/>
              </w:rPr>
            </w:pPr>
            <w:r w:rsidRPr="00A67796">
              <w:rPr>
                <w:rFonts w:eastAsia="Times New Roman" w:cs="Times New Roman"/>
                <w:sz w:val="24"/>
                <w:szCs w:val="24"/>
                <w:lang w:val="vi-VN"/>
              </w:rPr>
              <w:t>85.44</w:t>
            </w:r>
          </w:p>
        </w:tc>
        <w:tc>
          <w:tcPr>
            <w:tcW w:w="3444" w:type="dxa"/>
            <w:vAlign w:val="center"/>
          </w:tcPr>
          <w:p w:rsidR="00D63DAC" w:rsidRPr="00A67796" w:rsidRDefault="00D63DAC"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TT 11/2016/TT-BGTVT</w:t>
            </w:r>
          </w:p>
          <w:p w:rsidR="00D63DAC" w:rsidRPr="00A67796" w:rsidRDefault="00D63DAC"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TT 71/2015/TT-BGTVT</w:t>
            </w:r>
          </w:p>
          <w:p w:rsidR="00D63DAC" w:rsidRPr="00A67796" w:rsidRDefault="00D63DAC"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TT 55/2012/TT-BGTVT</w:t>
            </w:r>
          </w:p>
          <w:p w:rsidR="00D40F9F" w:rsidRPr="00A67796" w:rsidRDefault="00D63DAC"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Công ước SOLAS 74</w:t>
            </w:r>
          </w:p>
        </w:tc>
      </w:tr>
      <w:tr w:rsidR="00D40F9F" w:rsidRPr="00706EE3" w:rsidTr="00ED7A81">
        <w:trPr>
          <w:jc w:val="center"/>
        </w:trPr>
        <w:tc>
          <w:tcPr>
            <w:tcW w:w="871" w:type="dxa"/>
            <w:vAlign w:val="center"/>
          </w:tcPr>
          <w:p w:rsidR="00D40F9F" w:rsidRPr="00BE11D9" w:rsidRDefault="00D40F9F" w:rsidP="00BE11D9">
            <w:pPr>
              <w:pStyle w:val="ListParagraph"/>
              <w:numPr>
                <w:ilvl w:val="0"/>
                <w:numId w:val="30"/>
              </w:numPr>
              <w:spacing w:before="60" w:after="60"/>
              <w:rPr>
                <w:rFonts w:cs="Times New Roman"/>
                <w:sz w:val="24"/>
                <w:szCs w:val="24"/>
                <w:lang w:val="vi-VN"/>
              </w:rPr>
            </w:pPr>
          </w:p>
        </w:tc>
        <w:tc>
          <w:tcPr>
            <w:tcW w:w="5531" w:type="dxa"/>
            <w:gridSpan w:val="2"/>
            <w:vAlign w:val="center"/>
          </w:tcPr>
          <w:p w:rsidR="00D40F9F" w:rsidRPr="009C55A0" w:rsidRDefault="00D40F9F" w:rsidP="009C55A0">
            <w:pPr>
              <w:ind w:firstLine="0"/>
              <w:rPr>
                <w:rFonts w:eastAsia="Calibri"/>
                <w:sz w:val="24"/>
                <w:szCs w:val="24"/>
                <w:lang w:val="vi-VN"/>
              </w:rPr>
            </w:pPr>
            <w:r w:rsidRPr="009C55A0">
              <w:rPr>
                <w:rFonts w:eastAsia="Calibri"/>
                <w:sz w:val="24"/>
                <w:szCs w:val="24"/>
                <w:lang w:val="vi-VN"/>
              </w:rPr>
              <w:t>Thiết bị ngắt (cho mạch chính)</w:t>
            </w:r>
          </w:p>
        </w:tc>
        <w:tc>
          <w:tcPr>
            <w:tcW w:w="2797" w:type="dxa"/>
            <w:vAlign w:val="center"/>
          </w:tcPr>
          <w:p w:rsidR="00D63DAC" w:rsidRPr="00A67796" w:rsidRDefault="00D63DAC"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QCVN 21:2015/BGTVT</w:t>
            </w:r>
          </w:p>
          <w:p w:rsidR="00D63DAC" w:rsidRPr="00A67796" w:rsidRDefault="00D63DAC"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QCVN 64:2015/BGTVT</w:t>
            </w:r>
          </w:p>
          <w:p w:rsidR="00D63DAC" w:rsidRPr="00A67796" w:rsidRDefault="00D63DAC"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QCVN 48:2012/BGTVT</w:t>
            </w:r>
          </w:p>
          <w:p w:rsidR="00D63DAC" w:rsidRPr="00A67796" w:rsidRDefault="00D63DAC"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Bổ sung sửa đổi lần 1-</w:t>
            </w:r>
          </w:p>
          <w:p w:rsidR="00D63DAC" w:rsidRPr="00A67796" w:rsidRDefault="00D63DAC"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2017 QCVN 49:2012/BGTVT</w:t>
            </w:r>
          </w:p>
          <w:p w:rsidR="00D63DAC" w:rsidRPr="00A67796" w:rsidRDefault="00D63DAC"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QCVN 70:2014/BGTVT</w:t>
            </w:r>
          </w:p>
          <w:p w:rsidR="00D40F9F" w:rsidRPr="00A67796" w:rsidRDefault="00D63DAC"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Sửa đổi 1:2015 QCVN 72:2013/BGTVT</w:t>
            </w:r>
          </w:p>
        </w:tc>
        <w:tc>
          <w:tcPr>
            <w:tcW w:w="1400" w:type="dxa"/>
            <w:gridSpan w:val="2"/>
            <w:vAlign w:val="center"/>
          </w:tcPr>
          <w:p w:rsidR="00D40F9F" w:rsidRPr="00A67796" w:rsidRDefault="00D40F9F"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85.35</w:t>
            </w:r>
          </w:p>
          <w:p w:rsidR="00D40F9F" w:rsidRPr="00A67796" w:rsidRDefault="00D40F9F"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85.36</w:t>
            </w:r>
          </w:p>
        </w:tc>
        <w:tc>
          <w:tcPr>
            <w:tcW w:w="3444" w:type="dxa"/>
            <w:vAlign w:val="center"/>
          </w:tcPr>
          <w:p w:rsidR="00D63DAC" w:rsidRPr="00A67796" w:rsidRDefault="00D63DAC"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TT 11/2016/TT-BGTVT</w:t>
            </w:r>
          </w:p>
          <w:p w:rsidR="00D63DAC" w:rsidRPr="00A67796" w:rsidRDefault="00D63DAC"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TT 71/2015/TT-BGTVT</w:t>
            </w:r>
          </w:p>
          <w:p w:rsidR="00D63DAC" w:rsidRPr="00A67796" w:rsidRDefault="00D63DAC"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TT 55/2012/TT-BGTVT</w:t>
            </w:r>
          </w:p>
          <w:p w:rsidR="00D40F9F" w:rsidRPr="00A67796" w:rsidRDefault="00D63DAC"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Công ước SOLAS 74</w:t>
            </w:r>
          </w:p>
        </w:tc>
      </w:tr>
      <w:tr w:rsidR="00D40F9F" w:rsidRPr="0011701A" w:rsidTr="00ED7A81">
        <w:trPr>
          <w:jc w:val="center"/>
        </w:trPr>
        <w:tc>
          <w:tcPr>
            <w:tcW w:w="871" w:type="dxa"/>
            <w:vAlign w:val="center"/>
          </w:tcPr>
          <w:p w:rsidR="00D40F9F" w:rsidRPr="00BE11D9" w:rsidRDefault="00D40F9F" w:rsidP="00BE11D9">
            <w:pPr>
              <w:pStyle w:val="ListParagraph"/>
              <w:numPr>
                <w:ilvl w:val="0"/>
                <w:numId w:val="30"/>
              </w:numPr>
              <w:spacing w:before="60" w:after="60"/>
              <w:rPr>
                <w:rFonts w:cs="Times New Roman"/>
                <w:sz w:val="24"/>
                <w:szCs w:val="24"/>
                <w:lang w:val="vi-VN"/>
              </w:rPr>
            </w:pPr>
          </w:p>
        </w:tc>
        <w:tc>
          <w:tcPr>
            <w:tcW w:w="5531" w:type="dxa"/>
            <w:gridSpan w:val="2"/>
            <w:vAlign w:val="center"/>
          </w:tcPr>
          <w:p w:rsidR="00D40F9F" w:rsidRPr="009C55A0" w:rsidRDefault="00D40F9F" w:rsidP="00D40F9F">
            <w:pPr>
              <w:ind w:firstLine="0"/>
              <w:rPr>
                <w:rFonts w:eastAsia="Calibri"/>
                <w:sz w:val="24"/>
                <w:szCs w:val="24"/>
                <w:lang w:val="vi-VN"/>
              </w:rPr>
            </w:pPr>
            <w:r w:rsidRPr="009C55A0">
              <w:rPr>
                <w:rFonts w:eastAsia="Calibri"/>
                <w:sz w:val="24"/>
                <w:szCs w:val="24"/>
                <w:lang w:val="vi-VN"/>
              </w:rPr>
              <w:t>Chân vịt</w:t>
            </w:r>
          </w:p>
        </w:tc>
        <w:tc>
          <w:tcPr>
            <w:tcW w:w="2797" w:type="dxa"/>
            <w:vAlign w:val="center"/>
          </w:tcPr>
          <w:p w:rsidR="00D40F9F" w:rsidRPr="00A67796" w:rsidRDefault="00D40F9F"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QCVN 21:2015/BGTVT</w:t>
            </w:r>
          </w:p>
          <w:p w:rsidR="00D40F9F" w:rsidRPr="00A67796" w:rsidRDefault="00D40F9F"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QCVN 64:2015/BGTVT</w:t>
            </w:r>
          </w:p>
          <w:p w:rsidR="00D40F9F" w:rsidRPr="00A67796" w:rsidRDefault="00D40F9F"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Sửa đổi 1:2015 QCVN 72:2013</w:t>
            </w:r>
            <w:r w:rsidR="00D63DAC" w:rsidRPr="00A67796">
              <w:rPr>
                <w:rFonts w:eastAsia="Times New Roman" w:cs="Times New Roman"/>
                <w:sz w:val="24"/>
                <w:szCs w:val="24"/>
                <w:lang w:val="vi-VN"/>
              </w:rPr>
              <w:t>/BGTVT</w:t>
            </w:r>
          </w:p>
        </w:tc>
        <w:tc>
          <w:tcPr>
            <w:tcW w:w="1400" w:type="dxa"/>
            <w:gridSpan w:val="2"/>
            <w:vAlign w:val="center"/>
          </w:tcPr>
          <w:p w:rsidR="00D40F9F" w:rsidRPr="00A67796" w:rsidRDefault="00D40F9F"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8487.10.00</w:t>
            </w:r>
          </w:p>
        </w:tc>
        <w:tc>
          <w:tcPr>
            <w:tcW w:w="3444" w:type="dxa"/>
            <w:vAlign w:val="center"/>
          </w:tcPr>
          <w:p w:rsidR="00D40F9F" w:rsidRPr="00A67796" w:rsidRDefault="00D40F9F" w:rsidP="00A67796">
            <w:pPr>
              <w:spacing w:before="60" w:after="60"/>
              <w:ind w:left="-63" w:right="-56" w:firstLine="0"/>
              <w:jc w:val="center"/>
              <w:rPr>
                <w:rFonts w:eastAsia="Times New Roman" w:cs="Times New Roman"/>
                <w:sz w:val="24"/>
                <w:szCs w:val="24"/>
                <w:lang w:val="vi-VN"/>
              </w:rPr>
            </w:pPr>
            <w:r w:rsidRPr="00A67796">
              <w:rPr>
                <w:rFonts w:eastAsia="Times New Roman" w:cs="Times New Roman"/>
                <w:sz w:val="24"/>
                <w:szCs w:val="24"/>
                <w:lang w:val="vi-VN"/>
              </w:rPr>
              <w:t>TT 11/2016/TT-BGTVT</w:t>
            </w:r>
          </w:p>
          <w:p w:rsidR="00D40F9F" w:rsidRPr="00A67796" w:rsidRDefault="00D40F9F"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TT 71/2015/TT-BGTVT</w:t>
            </w:r>
          </w:p>
        </w:tc>
      </w:tr>
      <w:tr w:rsidR="00D40F9F" w:rsidRPr="00706EE3" w:rsidTr="00ED7A81">
        <w:trPr>
          <w:jc w:val="center"/>
        </w:trPr>
        <w:tc>
          <w:tcPr>
            <w:tcW w:w="871" w:type="dxa"/>
            <w:vAlign w:val="center"/>
          </w:tcPr>
          <w:p w:rsidR="00D40F9F" w:rsidRPr="00BE11D9" w:rsidRDefault="00D40F9F" w:rsidP="00BE11D9">
            <w:pPr>
              <w:pStyle w:val="ListParagraph"/>
              <w:numPr>
                <w:ilvl w:val="0"/>
                <w:numId w:val="30"/>
              </w:numPr>
              <w:spacing w:before="60" w:after="60"/>
              <w:rPr>
                <w:rFonts w:cs="Times New Roman"/>
                <w:sz w:val="24"/>
                <w:szCs w:val="24"/>
                <w:lang w:val="vi-VN"/>
              </w:rPr>
            </w:pPr>
          </w:p>
        </w:tc>
        <w:tc>
          <w:tcPr>
            <w:tcW w:w="5531" w:type="dxa"/>
            <w:gridSpan w:val="2"/>
            <w:vAlign w:val="center"/>
          </w:tcPr>
          <w:p w:rsidR="00D40F9F" w:rsidRPr="009C55A0" w:rsidRDefault="00D40F9F" w:rsidP="00D40F9F">
            <w:pPr>
              <w:ind w:firstLine="0"/>
              <w:rPr>
                <w:rFonts w:eastAsia="Calibri"/>
                <w:sz w:val="24"/>
                <w:szCs w:val="24"/>
                <w:lang w:val="vi-VN"/>
              </w:rPr>
            </w:pPr>
            <w:r w:rsidRPr="009C55A0">
              <w:rPr>
                <w:rFonts w:eastAsia="Calibri"/>
                <w:sz w:val="24"/>
                <w:szCs w:val="24"/>
                <w:lang w:val="vi-VN"/>
              </w:rPr>
              <w:t>Vật liệu chống cháy</w:t>
            </w:r>
          </w:p>
        </w:tc>
        <w:tc>
          <w:tcPr>
            <w:tcW w:w="2797" w:type="dxa"/>
            <w:vAlign w:val="center"/>
          </w:tcPr>
          <w:p w:rsidR="00D63DAC" w:rsidRPr="00A67796" w:rsidRDefault="00D63DAC"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QCVN 21:2015/BGTVT</w:t>
            </w:r>
          </w:p>
          <w:p w:rsidR="00D63DAC" w:rsidRPr="00A67796" w:rsidRDefault="00D63DAC"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QCVN 64:2015/BGTVT</w:t>
            </w:r>
          </w:p>
          <w:p w:rsidR="00D63DAC" w:rsidRPr="00A67796" w:rsidRDefault="00D63DAC"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QCVN 48:2012/BGTVT</w:t>
            </w:r>
          </w:p>
          <w:p w:rsidR="00D63DAC" w:rsidRPr="00A67796" w:rsidRDefault="00D63DAC"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Bổ sung sửa đổi lần 1-</w:t>
            </w:r>
          </w:p>
          <w:p w:rsidR="00D63DAC" w:rsidRPr="00A67796" w:rsidRDefault="00D63DAC"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2017 QCVN 49:2012/BGTVT</w:t>
            </w:r>
          </w:p>
          <w:p w:rsidR="00D63DAC" w:rsidRPr="00A67796" w:rsidRDefault="00D63DAC"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QCVN 70:2014/BGTVT</w:t>
            </w:r>
          </w:p>
          <w:p w:rsidR="00D40F9F" w:rsidRPr="00A67796" w:rsidRDefault="00D63DAC"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Sửa đổi 1:2015 QCVN 72:2013/BGTVT</w:t>
            </w:r>
          </w:p>
        </w:tc>
        <w:tc>
          <w:tcPr>
            <w:tcW w:w="1400" w:type="dxa"/>
            <w:gridSpan w:val="2"/>
            <w:vAlign w:val="center"/>
          </w:tcPr>
          <w:p w:rsidR="00D40F9F" w:rsidRPr="00A67796" w:rsidRDefault="00D40F9F"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68.06</w:t>
            </w:r>
          </w:p>
        </w:tc>
        <w:tc>
          <w:tcPr>
            <w:tcW w:w="3444" w:type="dxa"/>
            <w:vAlign w:val="center"/>
          </w:tcPr>
          <w:p w:rsidR="00D63DAC" w:rsidRPr="00A67796" w:rsidRDefault="00D63DAC"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TT 11/2016/TT-BGTVT</w:t>
            </w:r>
          </w:p>
          <w:p w:rsidR="00D63DAC" w:rsidRPr="00A67796" w:rsidRDefault="00D63DAC"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TT 71/2015/TT-BGTVT</w:t>
            </w:r>
          </w:p>
          <w:p w:rsidR="00D63DAC" w:rsidRPr="00A67796" w:rsidRDefault="00D63DAC"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TT 55/2012/TT-BGTVT</w:t>
            </w:r>
          </w:p>
          <w:p w:rsidR="00D40F9F" w:rsidRPr="00A67796" w:rsidRDefault="00D63DAC"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Công ước SOLAS 74</w:t>
            </w:r>
          </w:p>
        </w:tc>
      </w:tr>
      <w:tr w:rsidR="00D40F9F" w:rsidRPr="00706EE3" w:rsidTr="00ED7A81">
        <w:trPr>
          <w:jc w:val="center"/>
        </w:trPr>
        <w:tc>
          <w:tcPr>
            <w:tcW w:w="871" w:type="dxa"/>
            <w:vAlign w:val="center"/>
          </w:tcPr>
          <w:p w:rsidR="00D40F9F" w:rsidRPr="00BE11D9" w:rsidRDefault="00D40F9F" w:rsidP="00BE11D9">
            <w:pPr>
              <w:pStyle w:val="ListParagraph"/>
              <w:numPr>
                <w:ilvl w:val="0"/>
                <w:numId w:val="30"/>
              </w:numPr>
              <w:spacing w:before="60" w:after="60"/>
              <w:rPr>
                <w:rFonts w:cs="Times New Roman"/>
                <w:sz w:val="24"/>
                <w:szCs w:val="24"/>
                <w:lang w:val="vi-VN"/>
              </w:rPr>
            </w:pPr>
          </w:p>
        </w:tc>
        <w:tc>
          <w:tcPr>
            <w:tcW w:w="5531" w:type="dxa"/>
            <w:gridSpan w:val="2"/>
            <w:vAlign w:val="center"/>
          </w:tcPr>
          <w:p w:rsidR="00D40F9F" w:rsidRPr="009C55A0" w:rsidRDefault="00D40F9F" w:rsidP="009C55A0">
            <w:pPr>
              <w:ind w:firstLine="0"/>
              <w:rPr>
                <w:rFonts w:eastAsia="Calibri"/>
                <w:sz w:val="24"/>
                <w:szCs w:val="24"/>
                <w:lang w:val="vi-VN"/>
              </w:rPr>
            </w:pPr>
            <w:r w:rsidRPr="009C55A0">
              <w:rPr>
                <w:rFonts w:eastAsia="Calibri"/>
                <w:sz w:val="24"/>
                <w:szCs w:val="24"/>
                <w:lang w:val="vi-VN"/>
              </w:rPr>
              <w:t>Đầu phun, thiết bị phun, thiết bị phun bọt xách tay, thiết bị phun bọt cố định, thiết bị phun bột xách tay và phun bột cố định</w:t>
            </w:r>
          </w:p>
        </w:tc>
        <w:tc>
          <w:tcPr>
            <w:tcW w:w="2797" w:type="dxa"/>
            <w:vAlign w:val="center"/>
          </w:tcPr>
          <w:p w:rsidR="00D63DAC" w:rsidRPr="00A67796" w:rsidRDefault="00D63DAC"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QCVN 21:2015/BGTVT</w:t>
            </w:r>
          </w:p>
          <w:p w:rsidR="00D63DAC" w:rsidRPr="00A67796" w:rsidRDefault="00D63DAC"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QCVN 64:2015/BGTVT</w:t>
            </w:r>
          </w:p>
          <w:p w:rsidR="00D63DAC" w:rsidRPr="00A67796" w:rsidRDefault="00D63DAC"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QCVN 48:2012/BGTVT</w:t>
            </w:r>
          </w:p>
          <w:p w:rsidR="00D63DAC" w:rsidRPr="00A67796" w:rsidRDefault="00D63DAC"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Bổ sung sửa đổi lần 1-</w:t>
            </w:r>
          </w:p>
          <w:p w:rsidR="00D63DAC" w:rsidRPr="00A67796" w:rsidRDefault="00D63DAC"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lastRenderedPageBreak/>
              <w:t>2017 QCVN 49:2012/BGTVT</w:t>
            </w:r>
          </w:p>
          <w:p w:rsidR="00D63DAC" w:rsidRPr="00A67796" w:rsidRDefault="00D63DAC"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QCVN 70:2014/BGTVT</w:t>
            </w:r>
          </w:p>
          <w:p w:rsidR="00D40F9F" w:rsidRPr="00A67796" w:rsidRDefault="00D63DAC"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Sửa đổi 1:2015 QCVN 72:2013/BGTVT</w:t>
            </w:r>
          </w:p>
        </w:tc>
        <w:tc>
          <w:tcPr>
            <w:tcW w:w="1400" w:type="dxa"/>
            <w:gridSpan w:val="2"/>
            <w:vAlign w:val="center"/>
          </w:tcPr>
          <w:p w:rsidR="00D40F9F" w:rsidRPr="00A67796" w:rsidRDefault="00D40F9F"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lastRenderedPageBreak/>
              <w:t>84.24</w:t>
            </w:r>
          </w:p>
        </w:tc>
        <w:tc>
          <w:tcPr>
            <w:tcW w:w="3444" w:type="dxa"/>
            <w:vAlign w:val="center"/>
          </w:tcPr>
          <w:p w:rsidR="00D63DAC" w:rsidRPr="00A67796" w:rsidRDefault="00D63DAC" w:rsidP="00A67796">
            <w:pPr>
              <w:spacing w:before="60" w:after="60"/>
              <w:ind w:left="-63" w:right="-56" w:firstLine="0"/>
              <w:jc w:val="center"/>
              <w:rPr>
                <w:rFonts w:eastAsia="Times New Roman" w:cs="Times New Roman"/>
                <w:sz w:val="24"/>
                <w:szCs w:val="24"/>
                <w:lang w:val="vi-VN"/>
              </w:rPr>
            </w:pPr>
            <w:r w:rsidRPr="00A67796">
              <w:rPr>
                <w:rFonts w:eastAsia="Times New Roman" w:cs="Times New Roman"/>
                <w:sz w:val="24"/>
                <w:szCs w:val="24"/>
                <w:lang w:val="vi-VN"/>
              </w:rPr>
              <w:t>TT 11/2016/TT-BGTVT</w:t>
            </w:r>
          </w:p>
          <w:p w:rsidR="00D63DAC" w:rsidRPr="00A67796" w:rsidRDefault="00D63DAC"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TT 71/2015/TT-BGTVT</w:t>
            </w:r>
          </w:p>
          <w:p w:rsidR="00D63DAC" w:rsidRPr="00A67796" w:rsidRDefault="00D63DAC"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TT 55/2012/TT-BGTVT</w:t>
            </w:r>
          </w:p>
          <w:p w:rsidR="00D40F9F" w:rsidRPr="00A67796" w:rsidRDefault="00D63DAC"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Công ước SOLAS 74</w:t>
            </w:r>
          </w:p>
        </w:tc>
      </w:tr>
      <w:tr w:rsidR="00D40F9F" w:rsidRPr="00706EE3" w:rsidTr="00ED7A81">
        <w:trPr>
          <w:jc w:val="center"/>
        </w:trPr>
        <w:tc>
          <w:tcPr>
            <w:tcW w:w="871" w:type="dxa"/>
            <w:vAlign w:val="center"/>
          </w:tcPr>
          <w:p w:rsidR="00D40F9F" w:rsidRPr="00BE11D9" w:rsidRDefault="00D40F9F" w:rsidP="00BE11D9">
            <w:pPr>
              <w:pStyle w:val="ListParagraph"/>
              <w:numPr>
                <w:ilvl w:val="0"/>
                <w:numId w:val="30"/>
              </w:numPr>
              <w:spacing w:before="60" w:after="60"/>
              <w:rPr>
                <w:rFonts w:cs="Times New Roman"/>
                <w:sz w:val="24"/>
                <w:szCs w:val="24"/>
                <w:lang w:val="vi-VN"/>
              </w:rPr>
            </w:pPr>
          </w:p>
        </w:tc>
        <w:tc>
          <w:tcPr>
            <w:tcW w:w="5531" w:type="dxa"/>
            <w:gridSpan w:val="2"/>
            <w:vAlign w:val="center"/>
          </w:tcPr>
          <w:p w:rsidR="00D40F9F" w:rsidRPr="009C55A0" w:rsidRDefault="00D40F9F" w:rsidP="00D40F9F">
            <w:pPr>
              <w:ind w:firstLine="0"/>
              <w:rPr>
                <w:rFonts w:eastAsia="Calibri"/>
                <w:sz w:val="24"/>
                <w:szCs w:val="24"/>
                <w:lang w:val="vi-VN"/>
              </w:rPr>
            </w:pPr>
            <w:r w:rsidRPr="009C55A0">
              <w:rPr>
                <w:rFonts w:eastAsia="Calibri"/>
                <w:sz w:val="24"/>
                <w:szCs w:val="24"/>
                <w:lang w:val="vi-VN"/>
              </w:rPr>
              <w:t>Thiết bị thở</w:t>
            </w:r>
          </w:p>
          <w:p w:rsidR="00D40F9F" w:rsidRPr="009C55A0" w:rsidRDefault="00D40F9F" w:rsidP="00D40F9F">
            <w:pPr>
              <w:ind w:firstLine="0"/>
              <w:jc w:val="center"/>
              <w:rPr>
                <w:rFonts w:eastAsia="Calibri"/>
                <w:sz w:val="24"/>
                <w:szCs w:val="24"/>
                <w:lang w:val="vi-VN"/>
              </w:rPr>
            </w:pPr>
          </w:p>
        </w:tc>
        <w:tc>
          <w:tcPr>
            <w:tcW w:w="2797" w:type="dxa"/>
            <w:vAlign w:val="center"/>
          </w:tcPr>
          <w:p w:rsidR="00D63DAC" w:rsidRPr="00A67796" w:rsidRDefault="00D63DAC"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QCVN 21:2015/BGTVT</w:t>
            </w:r>
          </w:p>
          <w:p w:rsidR="00D63DAC" w:rsidRPr="00A67796" w:rsidRDefault="00D63DAC"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QCVN 64:2015/BGTVT</w:t>
            </w:r>
          </w:p>
          <w:p w:rsidR="00D63DAC" w:rsidRPr="00A67796" w:rsidRDefault="00D63DAC"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QCVN 48:2012/BGTVT</w:t>
            </w:r>
          </w:p>
          <w:p w:rsidR="00D63DAC" w:rsidRPr="00A67796" w:rsidRDefault="00D63DAC"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Bổ sung sửa đổi lần 1-</w:t>
            </w:r>
          </w:p>
          <w:p w:rsidR="00D63DAC" w:rsidRPr="00A67796" w:rsidRDefault="00D63DAC"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2017 QCVN 49:2012/BGTVT</w:t>
            </w:r>
          </w:p>
          <w:p w:rsidR="00D63DAC" w:rsidRPr="00A67796" w:rsidRDefault="00D63DAC"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QCVN 70:2014/BGTVT</w:t>
            </w:r>
          </w:p>
          <w:p w:rsidR="00D40F9F" w:rsidRPr="00A67796" w:rsidRDefault="00D63DAC"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Sửa đổi 1:2015 QCVN 72:2013/BGTVT</w:t>
            </w:r>
          </w:p>
        </w:tc>
        <w:tc>
          <w:tcPr>
            <w:tcW w:w="1400" w:type="dxa"/>
            <w:gridSpan w:val="2"/>
            <w:vAlign w:val="center"/>
          </w:tcPr>
          <w:p w:rsidR="00D40F9F" w:rsidRPr="00A67796" w:rsidRDefault="00D40F9F"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9020.00.00</w:t>
            </w:r>
          </w:p>
        </w:tc>
        <w:tc>
          <w:tcPr>
            <w:tcW w:w="3444" w:type="dxa"/>
            <w:vAlign w:val="center"/>
          </w:tcPr>
          <w:p w:rsidR="00D63DAC" w:rsidRPr="00A67796" w:rsidRDefault="00D63DAC" w:rsidP="00A67796">
            <w:pPr>
              <w:spacing w:before="60" w:after="60"/>
              <w:ind w:left="-63" w:right="-56" w:firstLine="0"/>
              <w:jc w:val="center"/>
              <w:rPr>
                <w:rFonts w:eastAsia="Times New Roman" w:cs="Times New Roman"/>
                <w:sz w:val="24"/>
                <w:szCs w:val="24"/>
                <w:lang w:val="vi-VN"/>
              </w:rPr>
            </w:pPr>
            <w:r w:rsidRPr="00A67796">
              <w:rPr>
                <w:rFonts w:eastAsia="Times New Roman" w:cs="Times New Roman"/>
                <w:sz w:val="24"/>
                <w:szCs w:val="24"/>
                <w:lang w:val="vi-VN"/>
              </w:rPr>
              <w:t>TT 11/2016/TT-BGTVT</w:t>
            </w:r>
          </w:p>
          <w:p w:rsidR="00D63DAC" w:rsidRPr="00A67796" w:rsidRDefault="00D63DAC"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TT 71/2015/TT-BGTVT</w:t>
            </w:r>
          </w:p>
          <w:p w:rsidR="00D63DAC" w:rsidRPr="00A67796" w:rsidRDefault="00D63DAC"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TT 55/2012/TT-BGTVT</w:t>
            </w:r>
          </w:p>
          <w:p w:rsidR="00D40F9F" w:rsidRPr="00A67796" w:rsidRDefault="00D63DAC"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Công ước SOLAS 74</w:t>
            </w:r>
          </w:p>
        </w:tc>
      </w:tr>
      <w:tr w:rsidR="00D40F9F" w:rsidRPr="00706EE3" w:rsidTr="00ED7A81">
        <w:trPr>
          <w:jc w:val="center"/>
        </w:trPr>
        <w:tc>
          <w:tcPr>
            <w:tcW w:w="871" w:type="dxa"/>
            <w:vAlign w:val="center"/>
          </w:tcPr>
          <w:p w:rsidR="00D40F9F" w:rsidRPr="00BE11D9" w:rsidRDefault="00D40F9F" w:rsidP="00BE11D9">
            <w:pPr>
              <w:pStyle w:val="ListParagraph"/>
              <w:numPr>
                <w:ilvl w:val="0"/>
                <w:numId w:val="30"/>
              </w:numPr>
              <w:spacing w:before="60" w:after="60"/>
              <w:rPr>
                <w:rFonts w:cs="Times New Roman"/>
                <w:sz w:val="24"/>
                <w:szCs w:val="24"/>
                <w:lang w:val="vi-VN"/>
              </w:rPr>
            </w:pPr>
          </w:p>
        </w:tc>
        <w:tc>
          <w:tcPr>
            <w:tcW w:w="5531" w:type="dxa"/>
            <w:gridSpan w:val="2"/>
            <w:vAlign w:val="center"/>
          </w:tcPr>
          <w:p w:rsidR="00D40F9F" w:rsidRPr="009C55A0" w:rsidRDefault="00D40F9F" w:rsidP="00D40F9F">
            <w:pPr>
              <w:ind w:firstLine="0"/>
              <w:rPr>
                <w:rFonts w:eastAsia="Calibri"/>
                <w:sz w:val="24"/>
                <w:szCs w:val="24"/>
                <w:lang w:val="vi-VN"/>
              </w:rPr>
            </w:pPr>
            <w:r w:rsidRPr="009C55A0">
              <w:rPr>
                <w:rFonts w:eastAsia="Calibri"/>
                <w:sz w:val="24"/>
                <w:szCs w:val="24"/>
                <w:lang w:val="vi-VN"/>
              </w:rPr>
              <w:t>Xuồng cứu sinh, cấp cứu</w:t>
            </w:r>
          </w:p>
        </w:tc>
        <w:tc>
          <w:tcPr>
            <w:tcW w:w="2797" w:type="dxa"/>
            <w:vAlign w:val="center"/>
          </w:tcPr>
          <w:p w:rsidR="00D40F9F" w:rsidRPr="00A67796" w:rsidRDefault="00D40F9F"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QCVN 42:2015/BGTVT</w:t>
            </w:r>
          </w:p>
          <w:p w:rsidR="00D40F9F" w:rsidRPr="00A67796" w:rsidRDefault="00D40F9F"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QCVN 64:2015/BGTVT</w:t>
            </w:r>
          </w:p>
          <w:p w:rsidR="00D40F9F" w:rsidRPr="00A67796" w:rsidRDefault="00D40F9F" w:rsidP="00A67796">
            <w:pPr>
              <w:spacing w:before="60" w:after="60"/>
              <w:ind w:firstLine="0"/>
              <w:jc w:val="center"/>
              <w:rPr>
                <w:rFonts w:eastAsia="Times New Roman" w:cs="Times New Roman"/>
                <w:sz w:val="24"/>
                <w:szCs w:val="24"/>
                <w:lang w:val="vi-VN"/>
              </w:rPr>
            </w:pPr>
          </w:p>
        </w:tc>
        <w:tc>
          <w:tcPr>
            <w:tcW w:w="1400" w:type="dxa"/>
            <w:gridSpan w:val="2"/>
            <w:vAlign w:val="center"/>
          </w:tcPr>
          <w:p w:rsidR="00D40F9F" w:rsidRPr="00A67796" w:rsidRDefault="00D40F9F"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8906.90</w:t>
            </w:r>
          </w:p>
        </w:tc>
        <w:tc>
          <w:tcPr>
            <w:tcW w:w="3444" w:type="dxa"/>
            <w:vAlign w:val="center"/>
          </w:tcPr>
          <w:p w:rsidR="00AC783F" w:rsidRPr="00A67796" w:rsidRDefault="00AC783F" w:rsidP="00A67796">
            <w:pPr>
              <w:spacing w:before="60" w:after="60"/>
              <w:ind w:left="-63" w:right="-56" w:firstLine="0"/>
              <w:jc w:val="center"/>
              <w:rPr>
                <w:rFonts w:eastAsia="Times New Roman" w:cs="Times New Roman"/>
                <w:sz w:val="24"/>
                <w:szCs w:val="24"/>
                <w:lang w:val="vi-VN"/>
              </w:rPr>
            </w:pPr>
            <w:r w:rsidRPr="00A67796">
              <w:rPr>
                <w:rFonts w:eastAsia="Times New Roman" w:cs="Times New Roman"/>
                <w:sz w:val="24"/>
                <w:szCs w:val="24"/>
                <w:lang w:val="vi-VN"/>
              </w:rPr>
              <w:t>TT 11/2016/TT-BGTVT</w:t>
            </w:r>
          </w:p>
          <w:p w:rsidR="00D40F9F" w:rsidRPr="00A67796" w:rsidRDefault="00D40F9F"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TT 71/2015/TT-BGTVT</w:t>
            </w:r>
          </w:p>
          <w:p w:rsidR="00D40F9F" w:rsidRPr="00A67796" w:rsidRDefault="00D40F9F"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Công ước SOLAS 74</w:t>
            </w:r>
          </w:p>
          <w:p w:rsidR="00D40F9F" w:rsidRPr="00A67796" w:rsidRDefault="00D40F9F"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LSA Code</w:t>
            </w:r>
          </w:p>
        </w:tc>
      </w:tr>
      <w:tr w:rsidR="00D40F9F" w:rsidRPr="00706EE3" w:rsidTr="00ED7A81">
        <w:trPr>
          <w:jc w:val="center"/>
        </w:trPr>
        <w:tc>
          <w:tcPr>
            <w:tcW w:w="871" w:type="dxa"/>
            <w:vAlign w:val="center"/>
          </w:tcPr>
          <w:p w:rsidR="00D40F9F" w:rsidRPr="00BE11D9" w:rsidRDefault="00D40F9F" w:rsidP="00BE11D9">
            <w:pPr>
              <w:pStyle w:val="ListParagraph"/>
              <w:numPr>
                <w:ilvl w:val="0"/>
                <w:numId w:val="30"/>
              </w:numPr>
              <w:spacing w:before="60" w:after="60"/>
              <w:rPr>
                <w:rFonts w:cs="Times New Roman"/>
                <w:sz w:val="24"/>
                <w:szCs w:val="24"/>
                <w:lang w:val="vi-VN"/>
              </w:rPr>
            </w:pPr>
          </w:p>
        </w:tc>
        <w:tc>
          <w:tcPr>
            <w:tcW w:w="5531" w:type="dxa"/>
            <w:gridSpan w:val="2"/>
            <w:vAlign w:val="center"/>
          </w:tcPr>
          <w:p w:rsidR="00D40F9F" w:rsidRPr="009C55A0" w:rsidRDefault="00D40F9F" w:rsidP="009C55A0">
            <w:pPr>
              <w:ind w:firstLine="0"/>
              <w:rPr>
                <w:rFonts w:eastAsia="Calibri"/>
                <w:sz w:val="24"/>
                <w:szCs w:val="24"/>
                <w:lang w:val="vi-VN"/>
              </w:rPr>
            </w:pPr>
            <w:r w:rsidRPr="009C55A0">
              <w:rPr>
                <w:rFonts w:eastAsia="Calibri"/>
                <w:sz w:val="24"/>
                <w:szCs w:val="24"/>
                <w:lang w:val="vi-VN"/>
              </w:rPr>
              <w:t>Bè cứu sinh, cơ cấu nổi tự do, dụng cụ nổi cứu sinh, phao tròn</w:t>
            </w:r>
          </w:p>
        </w:tc>
        <w:tc>
          <w:tcPr>
            <w:tcW w:w="2797" w:type="dxa"/>
            <w:vAlign w:val="center"/>
          </w:tcPr>
          <w:p w:rsidR="00D40F9F" w:rsidRPr="00A67796" w:rsidRDefault="00D40F9F"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QCVN 42:2015/BGTVT</w:t>
            </w:r>
          </w:p>
          <w:p w:rsidR="00D40F9F" w:rsidRPr="00A67796" w:rsidRDefault="00D40F9F"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QCVN 64:2015/BGTVT</w:t>
            </w:r>
          </w:p>
          <w:p w:rsidR="00D40F9F" w:rsidRPr="00A67796" w:rsidRDefault="00D40F9F"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QCVN 85:2015/BGTVT</w:t>
            </w:r>
          </w:p>
        </w:tc>
        <w:tc>
          <w:tcPr>
            <w:tcW w:w="1400" w:type="dxa"/>
            <w:gridSpan w:val="2"/>
            <w:vAlign w:val="center"/>
          </w:tcPr>
          <w:p w:rsidR="00D40F9F" w:rsidRPr="00A67796" w:rsidRDefault="00D40F9F"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8907.90</w:t>
            </w:r>
          </w:p>
        </w:tc>
        <w:tc>
          <w:tcPr>
            <w:tcW w:w="3444" w:type="dxa"/>
            <w:vAlign w:val="center"/>
          </w:tcPr>
          <w:p w:rsidR="00C46476" w:rsidRPr="00A67796" w:rsidRDefault="00C46476" w:rsidP="00A67796">
            <w:pPr>
              <w:spacing w:before="60" w:after="60"/>
              <w:ind w:left="-63" w:right="-56" w:firstLine="0"/>
              <w:jc w:val="center"/>
              <w:rPr>
                <w:rFonts w:eastAsia="Times New Roman" w:cs="Times New Roman"/>
                <w:sz w:val="24"/>
                <w:szCs w:val="24"/>
                <w:lang w:val="vi-VN"/>
              </w:rPr>
            </w:pPr>
            <w:r w:rsidRPr="00A67796">
              <w:rPr>
                <w:rFonts w:eastAsia="Times New Roman" w:cs="Times New Roman"/>
                <w:sz w:val="24"/>
                <w:szCs w:val="24"/>
                <w:lang w:val="vi-VN"/>
              </w:rPr>
              <w:t>TT 11/2016/TT-BGTVT</w:t>
            </w:r>
          </w:p>
          <w:p w:rsidR="00D40F9F" w:rsidRPr="00A67796" w:rsidRDefault="00D40F9F"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TT 71/2015/TT-BGTVT</w:t>
            </w:r>
          </w:p>
          <w:p w:rsidR="00D40F9F" w:rsidRPr="00A67796" w:rsidRDefault="00D40F9F"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Công ước SOLAS 74</w:t>
            </w:r>
          </w:p>
          <w:p w:rsidR="00D40F9F" w:rsidRPr="00A67796" w:rsidRDefault="00D40F9F"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LSA Code</w:t>
            </w:r>
          </w:p>
        </w:tc>
      </w:tr>
      <w:tr w:rsidR="00D40F9F" w:rsidRPr="00706EE3" w:rsidTr="00ED7A81">
        <w:trPr>
          <w:jc w:val="center"/>
        </w:trPr>
        <w:tc>
          <w:tcPr>
            <w:tcW w:w="871" w:type="dxa"/>
            <w:vAlign w:val="center"/>
          </w:tcPr>
          <w:p w:rsidR="00D40F9F" w:rsidRPr="00BE11D9" w:rsidRDefault="00D40F9F" w:rsidP="00BE11D9">
            <w:pPr>
              <w:pStyle w:val="ListParagraph"/>
              <w:numPr>
                <w:ilvl w:val="0"/>
                <w:numId w:val="30"/>
              </w:numPr>
              <w:spacing w:before="60" w:after="60"/>
              <w:rPr>
                <w:rFonts w:cs="Times New Roman"/>
                <w:sz w:val="24"/>
                <w:szCs w:val="24"/>
                <w:lang w:val="vi-VN"/>
              </w:rPr>
            </w:pPr>
          </w:p>
        </w:tc>
        <w:tc>
          <w:tcPr>
            <w:tcW w:w="5531" w:type="dxa"/>
            <w:gridSpan w:val="2"/>
            <w:vAlign w:val="center"/>
          </w:tcPr>
          <w:p w:rsidR="00D40F9F" w:rsidRPr="009C55A0" w:rsidRDefault="00D40F9F" w:rsidP="009C55A0">
            <w:pPr>
              <w:ind w:firstLine="0"/>
              <w:rPr>
                <w:rFonts w:eastAsia="Calibri"/>
                <w:sz w:val="24"/>
                <w:szCs w:val="24"/>
                <w:lang w:val="vi-VN"/>
              </w:rPr>
            </w:pPr>
            <w:r w:rsidRPr="009C55A0">
              <w:rPr>
                <w:rFonts w:eastAsia="Calibri"/>
                <w:sz w:val="24"/>
                <w:szCs w:val="24"/>
                <w:lang w:val="vi-VN"/>
              </w:rPr>
              <w:t>Quần áo bơi, bộ quần áo bảo vệ kín</w:t>
            </w:r>
          </w:p>
        </w:tc>
        <w:tc>
          <w:tcPr>
            <w:tcW w:w="2797" w:type="dxa"/>
            <w:vAlign w:val="center"/>
          </w:tcPr>
          <w:p w:rsidR="00D40F9F" w:rsidRPr="00A67796" w:rsidRDefault="00D40F9F"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QCVN 42:2015/BGTVT</w:t>
            </w:r>
          </w:p>
          <w:p w:rsidR="00D40F9F" w:rsidRPr="00A67796" w:rsidRDefault="00D40F9F"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QCVN 64:2015/BGTVT</w:t>
            </w:r>
          </w:p>
        </w:tc>
        <w:tc>
          <w:tcPr>
            <w:tcW w:w="1400" w:type="dxa"/>
            <w:gridSpan w:val="2"/>
            <w:vAlign w:val="center"/>
          </w:tcPr>
          <w:p w:rsidR="00D40F9F" w:rsidRPr="00A67796" w:rsidRDefault="00D40F9F"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40.15</w:t>
            </w:r>
          </w:p>
        </w:tc>
        <w:tc>
          <w:tcPr>
            <w:tcW w:w="3444" w:type="dxa"/>
            <w:vAlign w:val="center"/>
          </w:tcPr>
          <w:p w:rsidR="00C46476" w:rsidRPr="00A67796" w:rsidRDefault="00C46476" w:rsidP="00A67796">
            <w:pPr>
              <w:spacing w:before="60" w:after="60"/>
              <w:ind w:left="-63" w:right="-56" w:firstLine="0"/>
              <w:jc w:val="center"/>
              <w:rPr>
                <w:rFonts w:eastAsia="Times New Roman" w:cs="Times New Roman"/>
                <w:sz w:val="24"/>
                <w:szCs w:val="24"/>
                <w:lang w:val="vi-VN"/>
              </w:rPr>
            </w:pPr>
            <w:r w:rsidRPr="00A67796">
              <w:rPr>
                <w:rFonts w:eastAsia="Times New Roman" w:cs="Times New Roman"/>
                <w:sz w:val="24"/>
                <w:szCs w:val="24"/>
                <w:lang w:val="vi-VN"/>
              </w:rPr>
              <w:t>TT 11/2016/TT-BGTVT</w:t>
            </w:r>
          </w:p>
          <w:p w:rsidR="00D40F9F" w:rsidRPr="00A67796" w:rsidRDefault="00D40F9F"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TT 71/2015/TT-BGTVT</w:t>
            </w:r>
          </w:p>
          <w:p w:rsidR="00D40F9F" w:rsidRPr="00A67796" w:rsidRDefault="00D40F9F"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LSA Code</w:t>
            </w:r>
          </w:p>
          <w:p w:rsidR="00D40F9F" w:rsidRPr="00A67796" w:rsidRDefault="00D40F9F"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Công ước SOLAS 74</w:t>
            </w:r>
          </w:p>
        </w:tc>
      </w:tr>
      <w:tr w:rsidR="00D40F9F" w:rsidRPr="00706EE3" w:rsidTr="00ED7A81">
        <w:trPr>
          <w:jc w:val="center"/>
        </w:trPr>
        <w:tc>
          <w:tcPr>
            <w:tcW w:w="871" w:type="dxa"/>
            <w:vAlign w:val="center"/>
          </w:tcPr>
          <w:p w:rsidR="00D40F9F" w:rsidRPr="00BE11D9" w:rsidRDefault="00D40F9F" w:rsidP="00BE11D9">
            <w:pPr>
              <w:pStyle w:val="ListParagraph"/>
              <w:numPr>
                <w:ilvl w:val="0"/>
                <w:numId w:val="30"/>
              </w:numPr>
              <w:spacing w:before="60" w:after="60"/>
              <w:rPr>
                <w:rFonts w:cs="Times New Roman"/>
                <w:sz w:val="24"/>
                <w:szCs w:val="24"/>
                <w:lang w:val="vi-VN"/>
              </w:rPr>
            </w:pPr>
          </w:p>
        </w:tc>
        <w:tc>
          <w:tcPr>
            <w:tcW w:w="5531" w:type="dxa"/>
            <w:gridSpan w:val="2"/>
            <w:vAlign w:val="center"/>
          </w:tcPr>
          <w:p w:rsidR="00D40F9F" w:rsidRPr="009C55A0" w:rsidRDefault="00D40F9F" w:rsidP="009C55A0">
            <w:pPr>
              <w:ind w:firstLine="0"/>
              <w:rPr>
                <w:rFonts w:eastAsia="Calibri"/>
                <w:sz w:val="24"/>
                <w:szCs w:val="24"/>
                <w:lang w:val="vi-VN"/>
              </w:rPr>
            </w:pPr>
            <w:r w:rsidRPr="009C55A0">
              <w:rPr>
                <w:rFonts w:eastAsia="Calibri"/>
                <w:sz w:val="24"/>
                <w:szCs w:val="24"/>
                <w:lang w:val="vi-VN"/>
              </w:rPr>
              <w:t>Áo phao</w:t>
            </w:r>
          </w:p>
        </w:tc>
        <w:tc>
          <w:tcPr>
            <w:tcW w:w="2797" w:type="dxa"/>
            <w:vAlign w:val="center"/>
          </w:tcPr>
          <w:p w:rsidR="00D40F9F" w:rsidRPr="00A67796" w:rsidRDefault="00D40F9F"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QCVN 42:2015/BGTVT</w:t>
            </w:r>
          </w:p>
          <w:p w:rsidR="00D40F9F" w:rsidRPr="00A67796" w:rsidRDefault="00D40F9F"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QCVN 85:2015/BGTVT</w:t>
            </w:r>
          </w:p>
        </w:tc>
        <w:tc>
          <w:tcPr>
            <w:tcW w:w="1400" w:type="dxa"/>
            <w:gridSpan w:val="2"/>
            <w:vAlign w:val="center"/>
          </w:tcPr>
          <w:p w:rsidR="00D40F9F" w:rsidRPr="00A67796" w:rsidRDefault="00D40F9F"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6307.20.00</w:t>
            </w:r>
          </w:p>
        </w:tc>
        <w:tc>
          <w:tcPr>
            <w:tcW w:w="3444" w:type="dxa"/>
            <w:vAlign w:val="center"/>
          </w:tcPr>
          <w:p w:rsidR="00C46476" w:rsidRPr="00A67796" w:rsidRDefault="00C46476" w:rsidP="00A67796">
            <w:pPr>
              <w:spacing w:before="60" w:after="60"/>
              <w:ind w:left="-63" w:right="-56" w:firstLine="0"/>
              <w:jc w:val="center"/>
              <w:rPr>
                <w:rFonts w:eastAsia="Times New Roman" w:cs="Times New Roman"/>
                <w:sz w:val="24"/>
                <w:szCs w:val="24"/>
                <w:lang w:val="vi-VN"/>
              </w:rPr>
            </w:pPr>
            <w:r w:rsidRPr="00A67796">
              <w:rPr>
                <w:rFonts w:eastAsia="Times New Roman" w:cs="Times New Roman"/>
                <w:sz w:val="24"/>
                <w:szCs w:val="24"/>
                <w:lang w:val="vi-VN"/>
              </w:rPr>
              <w:t>TT 11/2016/TT-BGTVT</w:t>
            </w:r>
          </w:p>
          <w:p w:rsidR="00D40F9F" w:rsidRPr="00A67796" w:rsidRDefault="00D40F9F"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TT 04/2015/TT-BGTVT</w:t>
            </w:r>
          </w:p>
          <w:p w:rsidR="00D40F9F" w:rsidRPr="00A67796" w:rsidRDefault="00D40F9F"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Công ước SOLAS 74</w:t>
            </w:r>
          </w:p>
          <w:p w:rsidR="00D40F9F" w:rsidRPr="00A67796" w:rsidRDefault="00D40F9F"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LSA Code</w:t>
            </w:r>
          </w:p>
        </w:tc>
      </w:tr>
      <w:tr w:rsidR="00D40F9F" w:rsidRPr="00706EE3" w:rsidTr="00ED7A81">
        <w:trPr>
          <w:jc w:val="center"/>
        </w:trPr>
        <w:tc>
          <w:tcPr>
            <w:tcW w:w="871" w:type="dxa"/>
            <w:vAlign w:val="center"/>
          </w:tcPr>
          <w:p w:rsidR="00D40F9F" w:rsidRPr="00BE11D9" w:rsidRDefault="00D40F9F" w:rsidP="00BE11D9">
            <w:pPr>
              <w:pStyle w:val="ListParagraph"/>
              <w:numPr>
                <w:ilvl w:val="0"/>
                <w:numId w:val="30"/>
              </w:numPr>
              <w:spacing w:before="60" w:after="60"/>
              <w:rPr>
                <w:rFonts w:cs="Times New Roman"/>
                <w:sz w:val="24"/>
                <w:szCs w:val="24"/>
                <w:lang w:val="vi-VN"/>
              </w:rPr>
            </w:pPr>
          </w:p>
        </w:tc>
        <w:tc>
          <w:tcPr>
            <w:tcW w:w="5531" w:type="dxa"/>
            <w:gridSpan w:val="2"/>
            <w:vAlign w:val="center"/>
          </w:tcPr>
          <w:p w:rsidR="00D40F9F" w:rsidRPr="009C55A0" w:rsidRDefault="00D40F9F" w:rsidP="009C55A0">
            <w:pPr>
              <w:ind w:firstLine="0"/>
              <w:rPr>
                <w:rFonts w:eastAsia="Calibri"/>
                <w:sz w:val="24"/>
                <w:szCs w:val="24"/>
                <w:lang w:val="vi-VN"/>
              </w:rPr>
            </w:pPr>
            <w:r w:rsidRPr="009C55A0">
              <w:rPr>
                <w:rFonts w:eastAsia="Calibri"/>
                <w:sz w:val="24"/>
                <w:szCs w:val="24"/>
                <w:lang w:val="vi-VN"/>
              </w:rPr>
              <w:t>Đèn tự phát sáng của phao tròn</w:t>
            </w:r>
          </w:p>
        </w:tc>
        <w:tc>
          <w:tcPr>
            <w:tcW w:w="2797" w:type="dxa"/>
            <w:vAlign w:val="center"/>
          </w:tcPr>
          <w:p w:rsidR="00D40F9F" w:rsidRPr="00A67796" w:rsidRDefault="00D40F9F"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QCVN 42:2015/BGTVT</w:t>
            </w:r>
          </w:p>
          <w:p w:rsidR="00D40F9F" w:rsidRPr="00A67796" w:rsidRDefault="00D40F9F"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QCVN 64:2015/BGTVT</w:t>
            </w:r>
          </w:p>
        </w:tc>
        <w:tc>
          <w:tcPr>
            <w:tcW w:w="1400" w:type="dxa"/>
            <w:gridSpan w:val="2"/>
            <w:vAlign w:val="center"/>
          </w:tcPr>
          <w:p w:rsidR="00D40F9F" w:rsidRPr="00A67796" w:rsidRDefault="00D40F9F"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94.05</w:t>
            </w:r>
          </w:p>
        </w:tc>
        <w:tc>
          <w:tcPr>
            <w:tcW w:w="3444" w:type="dxa"/>
            <w:vAlign w:val="center"/>
          </w:tcPr>
          <w:p w:rsidR="00C46476" w:rsidRPr="00A67796" w:rsidRDefault="00C46476" w:rsidP="00A67796">
            <w:pPr>
              <w:spacing w:before="60" w:after="60"/>
              <w:ind w:left="-63" w:right="-56" w:firstLine="0"/>
              <w:jc w:val="center"/>
              <w:rPr>
                <w:rFonts w:eastAsia="Times New Roman" w:cs="Times New Roman"/>
                <w:sz w:val="24"/>
                <w:szCs w:val="24"/>
                <w:lang w:val="vi-VN"/>
              </w:rPr>
            </w:pPr>
            <w:r w:rsidRPr="00A67796">
              <w:rPr>
                <w:rFonts w:eastAsia="Times New Roman" w:cs="Times New Roman"/>
                <w:sz w:val="24"/>
                <w:szCs w:val="24"/>
                <w:lang w:val="vi-VN"/>
              </w:rPr>
              <w:t>TT 11/2016/TT-BGTVT</w:t>
            </w:r>
          </w:p>
          <w:p w:rsidR="00D40F9F" w:rsidRPr="00A67796" w:rsidRDefault="00D40F9F"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TT 71/2015/TT-BGTVT</w:t>
            </w:r>
          </w:p>
          <w:p w:rsidR="00D40F9F" w:rsidRPr="00A67796" w:rsidRDefault="00D40F9F"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LSA Code</w:t>
            </w:r>
          </w:p>
          <w:p w:rsidR="00D40F9F" w:rsidRPr="00A67796" w:rsidRDefault="00D40F9F"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Công ước SOLAS 74</w:t>
            </w:r>
          </w:p>
        </w:tc>
      </w:tr>
      <w:tr w:rsidR="00D40F9F" w:rsidRPr="00706EE3" w:rsidTr="00ED7A81">
        <w:trPr>
          <w:jc w:val="center"/>
        </w:trPr>
        <w:tc>
          <w:tcPr>
            <w:tcW w:w="871" w:type="dxa"/>
            <w:vAlign w:val="center"/>
          </w:tcPr>
          <w:p w:rsidR="00D40F9F" w:rsidRPr="00BE11D9" w:rsidRDefault="00D40F9F" w:rsidP="00BE11D9">
            <w:pPr>
              <w:pStyle w:val="ListParagraph"/>
              <w:numPr>
                <w:ilvl w:val="0"/>
                <w:numId w:val="30"/>
              </w:numPr>
              <w:spacing w:before="60" w:after="60"/>
              <w:rPr>
                <w:rFonts w:cs="Times New Roman"/>
                <w:sz w:val="24"/>
                <w:szCs w:val="24"/>
                <w:lang w:val="vi-VN"/>
              </w:rPr>
            </w:pPr>
          </w:p>
        </w:tc>
        <w:tc>
          <w:tcPr>
            <w:tcW w:w="5531" w:type="dxa"/>
            <w:gridSpan w:val="2"/>
            <w:vAlign w:val="center"/>
          </w:tcPr>
          <w:p w:rsidR="00D40F9F" w:rsidRPr="009C55A0" w:rsidRDefault="00D40F9F" w:rsidP="00D40F9F">
            <w:pPr>
              <w:ind w:firstLine="0"/>
              <w:rPr>
                <w:rFonts w:eastAsia="Calibri"/>
                <w:sz w:val="24"/>
                <w:szCs w:val="24"/>
                <w:lang w:val="vi-VN"/>
              </w:rPr>
            </w:pPr>
            <w:r w:rsidRPr="009C55A0">
              <w:rPr>
                <w:rFonts w:eastAsia="Calibri"/>
                <w:sz w:val="24"/>
                <w:szCs w:val="24"/>
                <w:lang w:val="vi-VN"/>
              </w:rPr>
              <w:t>Đuốc cầm tay</w:t>
            </w:r>
          </w:p>
        </w:tc>
        <w:tc>
          <w:tcPr>
            <w:tcW w:w="2797" w:type="dxa"/>
            <w:vAlign w:val="center"/>
          </w:tcPr>
          <w:p w:rsidR="00D40F9F" w:rsidRPr="00A67796" w:rsidRDefault="00D40F9F"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QCVN 42:2015/BGTVT</w:t>
            </w:r>
          </w:p>
          <w:p w:rsidR="00D40F9F" w:rsidRPr="00A67796" w:rsidRDefault="00D40F9F"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QCVN 64:2015/BGTVT</w:t>
            </w:r>
          </w:p>
        </w:tc>
        <w:tc>
          <w:tcPr>
            <w:tcW w:w="1400" w:type="dxa"/>
            <w:gridSpan w:val="2"/>
            <w:vAlign w:val="center"/>
          </w:tcPr>
          <w:p w:rsidR="00D40F9F" w:rsidRPr="00A67796" w:rsidRDefault="00D40F9F"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3604</w:t>
            </w:r>
          </w:p>
        </w:tc>
        <w:tc>
          <w:tcPr>
            <w:tcW w:w="3444" w:type="dxa"/>
            <w:vAlign w:val="center"/>
          </w:tcPr>
          <w:p w:rsidR="00C46476" w:rsidRPr="00A67796" w:rsidRDefault="00C46476" w:rsidP="00A67796">
            <w:pPr>
              <w:spacing w:before="60" w:after="60"/>
              <w:ind w:left="-63" w:right="-56" w:firstLine="0"/>
              <w:jc w:val="center"/>
              <w:rPr>
                <w:rFonts w:eastAsia="Times New Roman" w:cs="Times New Roman"/>
                <w:sz w:val="24"/>
                <w:szCs w:val="24"/>
                <w:lang w:val="vi-VN"/>
              </w:rPr>
            </w:pPr>
            <w:r w:rsidRPr="00A67796">
              <w:rPr>
                <w:rFonts w:eastAsia="Times New Roman" w:cs="Times New Roman"/>
                <w:sz w:val="24"/>
                <w:szCs w:val="24"/>
                <w:lang w:val="vi-VN"/>
              </w:rPr>
              <w:t>TT 11/2016/TT-BGTVT</w:t>
            </w:r>
          </w:p>
          <w:p w:rsidR="00D40F9F" w:rsidRPr="00A67796" w:rsidRDefault="00D40F9F"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TT 71/2015/TT-BGTVT</w:t>
            </w:r>
          </w:p>
          <w:p w:rsidR="00D40F9F" w:rsidRPr="00A67796" w:rsidRDefault="00D40F9F"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LSA Code</w:t>
            </w:r>
          </w:p>
          <w:p w:rsidR="00D40F9F" w:rsidRPr="00A67796" w:rsidRDefault="00D40F9F"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Công ước SOLAS 74</w:t>
            </w:r>
          </w:p>
        </w:tc>
      </w:tr>
      <w:tr w:rsidR="00D40F9F" w:rsidRPr="00706EE3" w:rsidTr="00ED7A81">
        <w:trPr>
          <w:jc w:val="center"/>
        </w:trPr>
        <w:tc>
          <w:tcPr>
            <w:tcW w:w="871" w:type="dxa"/>
            <w:vAlign w:val="center"/>
          </w:tcPr>
          <w:p w:rsidR="00D40F9F" w:rsidRPr="00BE11D9" w:rsidRDefault="00D40F9F" w:rsidP="00BE11D9">
            <w:pPr>
              <w:pStyle w:val="ListParagraph"/>
              <w:numPr>
                <w:ilvl w:val="0"/>
                <w:numId w:val="30"/>
              </w:numPr>
              <w:spacing w:before="60" w:after="60"/>
              <w:rPr>
                <w:rFonts w:cs="Times New Roman"/>
                <w:sz w:val="24"/>
                <w:szCs w:val="24"/>
                <w:lang w:val="vi-VN"/>
              </w:rPr>
            </w:pPr>
          </w:p>
        </w:tc>
        <w:tc>
          <w:tcPr>
            <w:tcW w:w="5531" w:type="dxa"/>
            <w:gridSpan w:val="2"/>
            <w:vAlign w:val="center"/>
          </w:tcPr>
          <w:p w:rsidR="00D40F9F" w:rsidRPr="009C55A0" w:rsidRDefault="00D40F9F" w:rsidP="009C55A0">
            <w:pPr>
              <w:ind w:firstLine="0"/>
              <w:rPr>
                <w:rFonts w:eastAsia="Calibri"/>
                <w:sz w:val="24"/>
                <w:szCs w:val="24"/>
                <w:lang w:val="vi-VN"/>
              </w:rPr>
            </w:pPr>
            <w:r w:rsidRPr="009C55A0">
              <w:rPr>
                <w:rFonts w:eastAsia="Calibri"/>
                <w:sz w:val="24"/>
                <w:szCs w:val="24"/>
                <w:lang w:val="vi-VN"/>
              </w:rPr>
              <w:t>Thiết bị phóng dây (gồm súng và đầu phóng)</w:t>
            </w:r>
          </w:p>
        </w:tc>
        <w:tc>
          <w:tcPr>
            <w:tcW w:w="2797" w:type="dxa"/>
            <w:vAlign w:val="center"/>
          </w:tcPr>
          <w:p w:rsidR="00D40F9F" w:rsidRPr="00A67796" w:rsidRDefault="00D40F9F"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QCVN 42:2015/BGTVT</w:t>
            </w:r>
          </w:p>
          <w:p w:rsidR="00D40F9F" w:rsidRPr="00A67796" w:rsidRDefault="00D40F9F"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QCVN 64:2015/BGTVT</w:t>
            </w:r>
          </w:p>
        </w:tc>
        <w:tc>
          <w:tcPr>
            <w:tcW w:w="1400" w:type="dxa"/>
            <w:gridSpan w:val="2"/>
            <w:vAlign w:val="center"/>
          </w:tcPr>
          <w:p w:rsidR="00D40F9F" w:rsidRPr="00A67796" w:rsidRDefault="00D40F9F"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9303.90.00</w:t>
            </w:r>
          </w:p>
        </w:tc>
        <w:tc>
          <w:tcPr>
            <w:tcW w:w="3444" w:type="dxa"/>
            <w:vAlign w:val="center"/>
          </w:tcPr>
          <w:p w:rsidR="00C46476" w:rsidRPr="00A67796" w:rsidRDefault="00C46476" w:rsidP="00A67796">
            <w:pPr>
              <w:spacing w:before="60" w:after="60"/>
              <w:ind w:left="-63" w:right="-56" w:firstLine="0"/>
              <w:jc w:val="center"/>
              <w:rPr>
                <w:rFonts w:eastAsia="Times New Roman" w:cs="Times New Roman"/>
                <w:sz w:val="24"/>
                <w:szCs w:val="24"/>
                <w:lang w:val="vi-VN"/>
              </w:rPr>
            </w:pPr>
            <w:r w:rsidRPr="00A67796">
              <w:rPr>
                <w:rFonts w:eastAsia="Times New Roman" w:cs="Times New Roman"/>
                <w:sz w:val="24"/>
                <w:szCs w:val="24"/>
                <w:lang w:val="vi-VN"/>
              </w:rPr>
              <w:t>TT 11/2016/TT-BGTVT</w:t>
            </w:r>
          </w:p>
          <w:p w:rsidR="00D40F9F" w:rsidRPr="00A67796" w:rsidRDefault="00D40F9F"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TT 71/2015/TT-BGTVT</w:t>
            </w:r>
          </w:p>
          <w:p w:rsidR="00D40F9F" w:rsidRPr="00A67796" w:rsidRDefault="00D40F9F"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LSA Code</w:t>
            </w:r>
          </w:p>
          <w:p w:rsidR="00D40F9F" w:rsidRPr="00A67796" w:rsidRDefault="00D40F9F"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CÔNG ƯỚC SOLAS 74</w:t>
            </w:r>
          </w:p>
        </w:tc>
      </w:tr>
      <w:tr w:rsidR="00D40F9F" w:rsidRPr="0011701A" w:rsidTr="00ED7A81">
        <w:trPr>
          <w:jc w:val="center"/>
        </w:trPr>
        <w:tc>
          <w:tcPr>
            <w:tcW w:w="871" w:type="dxa"/>
            <w:vAlign w:val="center"/>
          </w:tcPr>
          <w:p w:rsidR="00D40F9F" w:rsidRPr="00BE11D9" w:rsidRDefault="00D40F9F" w:rsidP="00BE11D9">
            <w:pPr>
              <w:pStyle w:val="ListParagraph"/>
              <w:numPr>
                <w:ilvl w:val="0"/>
                <w:numId w:val="30"/>
              </w:numPr>
              <w:spacing w:before="60" w:after="60"/>
              <w:rPr>
                <w:rFonts w:cs="Times New Roman"/>
                <w:sz w:val="24"/>
                <w:szCs w:val="24"/>
                <w:lang w:val="vi-VN"/>
              </w:rPr>
            </w:pPr>
          </w:p>
        </w:tc>
        <w:tc>
          <w:tcPr>
            <w:tcW w:w="5531" w:type="dxa"/>
            <w:gridSpan w:val="2"/>
            <w:vAlign w:val="center"/>
          </w:tcPr>
          <w:p w:rsidR="00D40F9F" w:rsidRPr="009C55A0" w:rsidRDefault="00D40F9F" w:rsidP="009C55A0">
            <w:pPr>
              <w:ind w:firstLine="0"/>
              <w:rPr>
                <w:rFonts w:eastAsia="Calibri"/>
                <w:sz w:val="24"/>
                <w:szCs w:val="24"/>
                <w:lang w:val="vi-VN"/>
              </w:rPr>
            </w:pPr>
            <w:r w:rsidRPr="009C55A0">
              <w:rPr>
                <w:rFonts w:eastAsia="Calibri"/>
                <w:sz w:val="24"/>
                <w:szCs w:val="24"/>
                <w:lang w:val="vi-VN"/>
              </w:rPr>
              <w:t>Thang cho người lên/xuống thiết bị cứu sinh (Embarkation ladder)</w:t>
            </w:r>
          </w:p>
        </w:tc>
        <w:tc>
          <w:tcPr>
            <w:tcW w:w="2797" w:type="dxa"/>
            <w:vAlign w:val="center"/>
          </w:tcPr>
          <w:p w:rsidR="00D40F9F" w:rsidRPr="00A67796" w:rsidRDefault="00D40F9F"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QCVN 42:2015/BGTVT</w:t>
            </w:r>
          </w:p>
          <w:p w:rsidR="00D40F9F" w:rsidRPr="00A67796" w:rsidRDefault="00D40F9F"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QCVN 64:2015/BGTVT</w:t>
            </w:r>
          </w:p>
        </w:tc>
        <w:tc>
          <w:tcPr>
            <w:tcW w:w="1400" w:type="dxa"/>
            <w:gridSpan w:val="2"/>
            <w:vAlign w:val="center"/>
          </w:tcPr>
          <w:p w:rsidR="00D40F9F" w:rsidRPr="00A67796" w:rsidRDefault="00D40F9F"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44.21 </w:t>
            </w:r>
          </w:p>
        </w:tc>
        <w:tc>
          <w:tcPr>
            <w:tcW w:w="3444" w:type="dxa"/>
            <w:vAlign w:val="center"/>
          </w:tcPr>
          <w:p w:rsidR="00C46476" w:rsidRPr="00A67796" w:rsidRDefault="00C46476" w:rsidP="00A67796">
            <w:pPr>
              <w:spacing w:before="60" w:after="60"/>
              <w:ind w:left="-63" w:right="-56" w:firstLine="0"/>
              <w:jc w:val="center"/>
              <w:rPr>
                <w:rFonts w:eastAsia="Times New Roman" w:cs="Times New Roman"/>
                <w:sz w:val="24"/>
                <w:szCs w:val="24"/>
                <w:lang w:val="vi-VN"/>
              </w:rPr>
            </w:pPr>
            <w:r w:rsidRPr="00A67796">
              <w:rPr>
                <w:rFonts w:eastAsia="Times New Roman" w:cs="Times New Roman"/>
                <w:sz w:val="24"/>
                <w:szCs w:val="24"/>
                <w:lang w:val="vi-VN"/>
              </w:rPr>
              <w:t>TT 11/2016/TT-BGTVT</w:t>
            </w:r>
          </w:p>
          <w:p w:rsidR="00D40F9F" w:rsidRPr="00A67796" w:rsidRDefault="00D40F9F"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TT 71/2015/TT-BGTVT</w:t>
            </w:r>
          </w:p>
          <w:p w:rsidR="00D40F9F" w:rsidRPr="00A67796" w:rsidRDefault="00D40F9F"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Công ước MARPOL 73/78</w:t>
            </w:r>
          </w:p>
        </w:tc>
      </w:tr>
      <w:tr w:rsidR="00D40F9F" w:rsidRPr="005024B2" w:rsidTr="00ED7A81">
        <w:trPr>
          <w:jc w:val="center"/>
        </w:trPr>
        <w:tc>
          <w:tcPr>
            <w:tcW w:w="871" w:type="dxa"/>
            <w:vAlign w:val="center"/>
          </w:tcPr>
          <w:p w:rsidR="00D40F9F" w:rsidRPr="00BE11D9" w:rsidRDefault="00D40F9F" w:rsidP="00BE11D9">
            <w:pPr>
              <w:pStyle w:val="ListParagraph"/>
              <w:numPr>
                <w:ilvl w:val="0"/>
                <w:numId w:val="30"/>
              </w:numPr>
              <w:spacing w:before="60" w:after="60"/>
              <w:rPr>
                <w:rFonts w:cs="Times New Roman"/>
                <w:sz w:val="24"/>
                <w:szCs w:val="24"/>
                <w:lang w:val="vi-VN"/>
              </w:rPr>
            </w:pPr>
          </w:p>
        </w:tc>
        <w:tc>
          <w:tcPr>
            <w:tcW w:w="5531" w:type="dxa"/>
            <w:gridSpan w:val="2"/>
            <w:vAlign w:val="center"/>
          </w:tcPr>
          <w:p w:rsidR="00D40F9F" w:rsidRPr="009C55A0" w:rsidRDefault="00D40F9F" w:rsidP="009C55A0">
            <w:pPr>
              <w:ind w:firstLine="0"/>
              <w:rPr>
                <w:rFonts w:eastAsia="Calibri"/>
                <w:sz w:val="24"/>
                <w:szCs w:val="24"/>
                <w:lang w:val="vi-VN"/>
              </w:rPr>
            </w:pPr>
            <w:r w:rsidRPr="009C55A0">
              <w:rPr>
                <w:rFonts w:eastAsia="Calibri"/>
                <w:sz w:val="24"/>
                <w:szCs w:val="24"/>
                <w:lang w:val="vi-VN"/>
              </w:rPr>
              <w:t>Thiết bị phân ly dầu nước 15 ppm</w:t>
            </w:r>
          </w:p>
        </w:tc>
        <w:tc>
          <w:tcPr>
            <w:tcW w:w="2797" w:type="dxa"/>
            <w:vAlign w:val="center"/>
          </w:tcPr>
          <w:p w:rsidR="00D40F9F" w:rsidRPr="00A67796" w:rsidRDefault="00D40F9F"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QCVN 26:2016/BGTVT</w:t>
            </w:r>
          </w:p>
          <w:p w:rsidR="00D40F9F" w:rsidRPr="00A67796" w:rsidRDefault="00D40F9F"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QCVN 64:2015/BGTVT</w:t>
            </w:r>
          </w:p>
          <w:p w:rsidR="00D40F9F" w:rsidRPr="00A67796" w:rsidRDefault="00D40F9F"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Sửa đổi 1:2015 QCVN 72:2013</w:t>
            </w:r>
            <w:r w:rsidR="00D63DAC" w:rsidRPr="00A67796">
              <w:rPr>
                <w:rFonts w:eastAsia="Times New Roman" w:cs="Times New Roman"/>
                <w:sz w:val="24"/>
                <w:szCs w:val="24"/>
                <w:lang w:val="vi-VN"/>
              </w:rPr>
              <w:t>/BGTVT</w:t>
            </w:r>
          </w:p>
        </w:tc>
        <w:tc>
          <w:tcPr>
            <w:tcW w:w="1400" w:type="dxa"/>
            <w:gridSpan w:val="2"/>
            <w:vAlign w:val="center"/>
          </w:tcPr>
          <w:p w:rsidR="00D40F9F" w:rsidRPr="00A67796" w:rsidRDefault="00D40F9F"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84.21</w:t>
            </w:r>
          </w:p>
        </w:tc>
        <w:tc>
          <w:tcPr>
            <w:tcW w:w="3444" w:type="dxa"/>
            <w:vAlign w:val="center"/>
          </w:tcPr>
          <w:p w:rsidR="00D40F9F" w:rsidRPr="00A67796" w:rsidRDefault="00D40F9F"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TT 08/2017/TT-BGTVT</w:t>
            </w:r>
          </w:p>
          <w:p w:rsidR="00C46476" w:rsidRPr="00A67796" w:rsidRDefault="00D40F9F"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TT 71/2015/TT-BGTVT</w:t>
            </w:r>
          </w:p>
          <w:p w:rsidR="00D40F9F" w:rsidRPr="00A67796" w:rsidRDefault="00D40F9F"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Công ước MARPOL 73/78</w:t>
            </w:r>
          </w:p>
        </w:tc>
      </w:tr>
      <w:tr w:rsidR="00D40F9F" w:rsidRPr="0011701A" w:rsidTr="00ED7A81">
        <w:trPr>
          <w:jc w:val="center"/>
        </w:trPr>
        <w:tc>
          <w:tcPr>
            <w:tcW w:w="871" w:type="dxa"/>
            <w:vAlign w:val="center"/>
          </w:tcPr>
          <w:p w:rsidR="00D40F9F" w:rsidRPr="00BE11D9" w:rsidRDefault="00D40F9F" w:rsidP="00BE11D9">
            <w:pPr>
              <w:pStyle w:val="ListParagraph"/>
              <w:numPr>
                <w:ilvl w:val="0"/>
                <w:numId w:val="30"/>
              </w:numPr>
              <w:spacing w:before="60" w:after="60"/>
              <w:rPr>
                <w:rFonts w:cs="Times New Roman"/>
                <w:sz w:val="24"/>
                <w:szCs w:val="24"/>
                <w:lang w:val="vi-VN"/>
              </w:rPr>
            </w:pPr>
          </w:p>
        </w:tc>
        <w:tc>
          <w:tcPr>
            <w:tcW w:w="5531" w:type="dxa"/>
            <w:gridSpan w:val="2"/>
            <w:vAlign w:val="center"/>
          </w:tcPr>
          <w:p w:rsidR="00D40F9F" w:rsidRPr="009C55A0" w:rsidRDefault="00D40F9F" w:rsidP="00D40F9F">
            <w:pPr>
              <w:ind w:firstLine="0"/>
              <w:rPr>
                <w:rFonts w:eastAsia="Calibri"/>
                <w:sz w:val="24"/>
                <w:szCs w:val="24"/>
                <w:lang w:val="vi-VN"/>
              </w:rPr>
            </w:pPr>
            <w:r w:rsidRPr="009C55A0">
              <w:rPr>
                <w:rFonts w:eastAsia="Calibri"/>
                <w:sz w:val="24"/>
                <w:szCs w:val="24"/>
                <w:lang w:val="vi-VN"/>
              </w:rPr>
              <w:t>Thiết bị báo động 15 ppm</w:t>
            </w:r>
          </w:p>
        </w:tc>
        <w:tc>
          <w:tcPr>
            <w:tcW w:w="2797" w:type="dxa"/>
            <w:vAlign w:val="center"/>
          </w:tcPr>
          <w:p w:rsidR="00D40F9F" w:rsidRPr="00A67796" w:rsidRDefault="00D40F9F"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QCVN 26:2016/BGTVT</w:t>
            </w:r>
          </w:p>
          <w:p w:rsidR="00D40F9F" w:rsidRPr="00A67796" w:rsidRDefault="00D40F9F"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QCVN 64:2015/BGTVT</w:t>
            </w:r>
          </w:p>
        </w:tc>
        <w:tc>
          <w:tcPr>
            <w:tcW w:w="1400" w:type="dxa"/>
            <w:gridSpan w:val="2"/>
            <w:vAlign w:val="center"/>
          </w:tcPr>
          <w:p w:rsidR="00D40F9F" w:rsidRPr="00A67796" w:rsidRDefault="00D40F9F"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85.31</w:t>
            </w:r>
          </w:p>
        </w:tc>
        <w:tc>
          <w:tcPr>
            <w:tcW w:w="3444" w:type="dxa"/>
            <w:vAlign w:val="center"/>
          </w:tcPr>
          <w:p w:rsidR="00D40F9F" w:rsidRPr="00A67796" w:rsidRDefault="00D40F9F"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TT 08/2017/TT-BGTVT</w:t>
            </w:r>
          </w:p>
          <w:p w:rsidR="00D40F9F" w:rsidRPr="00A67796" w:rsidRDefault="00D40F9F"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TT 71/2015/TT-BGTVT</w:t>
            </w:r>
          </w:p>
          <w:p w:rsidR="00D40F9F" w:rsidRPr="00A67796" w:rsidRDefault="00D40F9F"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lastRenderedPageBreak/>
              <w:t>Công ước MARPOL 73/78</w:t>
            </w:r>
          </w:p>
        </w:tc>
      </w:tr>
      <w:tr w:rsidR="00D40F9F" w:rsidRPr="0011701A" w:rsidTr="00ED7A81">
        <w:trPr>
          <w:jc w:val="center"/>
        </w:trPr>
        <w:tc>
          <w:tcPr>
            <w:tcW w:w="871" w:type="dxa"/>
            <w:vAlign w:val="center"/>
          </w:tcPr>
          <w:p w:rsidR="00D40F9F" w:rsidRPr="00BE11D9" w:rsidRDefault="00D40F9F" w:rsidP="00BE11D9">
            <w:pPr>
              <w:pStyle w:val="ListParagraph"/>
              <w:numPr>
                <w:ilvl w:val="0"/>
                <w:numId w:val="30"/>
              </w:numPr>
              <w:spacing w:before="60" w:after="60"/>
              <w:rPr>
                <w:rFonts w:cs="Times New Roman"/>
                <w:sz w:val="24"/>
                <w:szCs w:val="24"/>
                <w:lang w:val="vi-VN"/>
              </w:rPr>
            </w:pPr>
          </w:p>
        </w:tc>
        <w:tc>
          <w:tcPr>
            <w:tcW w:w="5531" w:type="dxa"/>
            <w:gridSpan w:val="2"/>
            <w:vAlign w:val="center"/>
          </w:tcPr>
          <w:p w:rsidR="00D40F9F" w:rsidRPr="009C55A0" w:rsidRDefault="00D40F9F" w:rsidP="009C55A0">
            <w:pPr>
              <w:ind w:firstLine="0"/>
              <w:rPr>
                <w:rFonts w:eastAsia="Calibri"/>
                <w:sz w:val="24"/>
                <w:szCs w:val="24"/>
                <w:lang w:val="vi-VN"/>
              </w:rPr>
            </w:pPr>
            <w:r w:rsidRPr="009C55A0">
              <w:rPr>
                <w:rFonts w:eastAsia="Calibri"/>
                <w:sz w:val="24"/>
                <w:szCs w:val="24"/>
                <w:lang w:val="vi-VN"/>
              </w:rPr>
              <w:t>Thiết bị phát hiện ranh giới dầu nước</w:t>
            </w:r>
          </w:p>
        </w:tc>
        <w:tc>
          <w:tcPr>
            <w:tcW w:w="2797" w:type="dxa"/>
            <w:vAlign w:val="center"/>
          </w:tcPr>
          <w:p w:rsidR="00D40F9F" w:rsidRPr="00A67796" w:rsidRDefault="00D40F9F"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QCVN 26:2016/BGTVT</w:t>
            </w:r>
          </w:p>
          <w:p w:rsidR="00D40F9F" w:rsidRPr="00A67796" w:rsidRDefault="00D40F9F"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QCVN 64:2015/BGTVT</w:t>
            </w:r>
          </w:p>
        </w:tc>
        <w:tc>
          <w:tcPr>
            <w:tcW w:w="1400" w:type="dxa"/>
            <w:gridSpan w:val="2"/>
            <w:vAlign w:val="center"/>
          </w:tcPr>
          <w:p w:rsidR="00D40F9F" w:rsidRPr="00A67796" w:rsidRDefault="00D40F9F"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 90.31</w:t>
            </w:r>
          </w:p>
        </w:tc>
        <w:tc>
          <w:tcPr>
            <w:tcW w:w="3444" w:type="dxa"/>
            <w:vAlign w:val="center"/>
          </w:tcPr>
          <w:p w:rsidR="00D40F9F" w:rsidRPr="00A67796" w:rsidRDefault="00D40F9F"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TT 08/2017/TT-BGTVT</w:t>
            </w:r>
          </w:p>
          <w:p w:rsidR="00D40F9F" w:rsidRPr="00A67796" w:rsidRDefault="00D40F9F"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TT 71/2015/TT-BGTVT</w:t>
            </w:r>
          </w:p>
          <w:p w:rsidR="00D40F9F" w:rsidRPr="00A67796" w:rsidRDefault="00D40F9F"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Công ước MARPOL 73/78</w:t>
            </w:r>
          </w:p>
        </w:tc>
      </w:tr>
      <w:tr w:rsidR="00D40F9F" w:rsidRPr="0011701A" w:rsidTr="00ED7A81">
        <w:trPr>
          <w:jc w:val="center"/>
        </w:trPr>
        <w:tc>
          <w:tcPr>
            <w:tcW w:w="871" w:type="dxa"/>
            <w:vAlign w:val="center"/>
          </w:tcPr>
          <w:p w:rsidR="00D40F9F" w:rsidRPr="00BE11D9" w:rsidRDefault="00D40F9F" w:rsidP="00BE11D9">
            <w:pPr>
              <w:pStyle w:val="ListParagraph"/>
              <w:numPr>
                <w:ilvl w:val="0"/>
                <w:numId w:val="30"/>
              </w:numPr>
              <w:spacing w:before="60" w:after="60"/>
              <w:rPr>
                <w:rFonts w:cs="Times New Roman"/>
                <w:sz w:val="24"/>
                <w:szCs w:val="24"/>
                <w:lang w:val="vi-VN"/>
              </w:rPr>
            </w:pPr>
          </w:p>
        </w:tc>
        <w:tc>
          <w:tcPr>
            <w:tcW w:w="5531" w:type="dxa"/>
            <w:gridSpan w:val="2"/>
            <w:vAlign w:val="center"/>
          </w:tcPr>
          <w:p w:rsidR="00D40F9F" w:rsidRPr="009C55A0" w:rsidRDefault="00D40F9F" w:rsidP="009C55A0">
            <w:pPr>
              <w:ind w:firstLine="0"/>
              <w:rPr>
                <w:rFonts w:eastAsia="Calibri"/>
                <w:sz w:val="24"/>
                <w:szCs w:val="24"/>
                <w:lang w:val="vi-VN"/>
              </w:rPr>
            </w:pPr>
            <w:r w:rsidRPr="009C55A0">
              <w:rPr>
                <w:rFonts w:eastAsia="Calibri"/>
                <w:sz w:val="24"/>
                <w:szCs w:val="24"/>
                <w:lang w:val="vi-VN"/>
              </w:rPr>
              <w:t>Hệ thống điều khiển và kiểm soát xả dầu, kể cả đo nồng độ dầu</w:t>
            </w:r>
          </w:p>
        </w:tc>
        <w:tc>
          <w:tcPr>
            <w:tcW w:w="2797" w:type="dxa"/>
            <w:vAlign w:val="center"/>
          </w:tcPr>
          <w:p w:rsidR="00D40F9F" w:rsidRPr="00A67796" w:rsidRDefault="00D40F9F"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QCVN 26:2016/BGTVT</w:t>
            </w:r>
          </w:p>
          <w:p w:rsidR="00D40F9F" w:rsidRPr="00A67796" w:rsidRDefault="00D40F9F"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QCVN 64:2015/BGTVT</w:t>
            </w:r>
          </w:p>
        </w:tc>
        <w:tc>
          <w:tcPr>
            <w:tcW w:w="1400" w:type="dxa"/>
            <w:gridSpan w:val="2"/>
            <w:vAlign w:val="center"/>
          </w:tcPr>
          <w:p w:rsidR="00D40F9F" w:rsidRPr="00A67796" w:rsidRDefault="00D40F9F"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 90.32</w:t>
            </w:r>
          </w:p>
        </w:tc>
        <w:tc>
          <w:tcPr>
            <w:tcW w:w="3444" w:type="dxa"/>
            <w:vAlign w:val="center"/>
          </w:tcPr>
          <w:p w:rsidR="00D40F9F" w:rsidRPr="00A67796" w:rsidRDefault="00D40F9F"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TT 08/2017/TT-BGTVT</w:t>
            </w:r>
          </w:p>
          <w:p w:rsidR="00D40F9F" w:rsidRPr="00A67796" w:rsidRDefault="00D40F9F"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TT 71/2015/TT-BGTVT</w:t>
            </w:r>
          </w:p>
          <w:p w:rsidR="00D40F9F" w:rsidRPr="00A67796" w:rsidRDefault="00D40F9F"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Công ước MARPOL 73/78</w:t>
            </w:r>
          </w:p>
        </w:tc>
      </w:tr>
      <w:tr w:rsidR="00D40F9F" w:rsidRPr="0011701A" w:rsidTr="00ED7A81">
        <w:trPr>
          <w:jc w:val="center"/>
        </w:trPr>
        <w:tc>
          <w:tcPr>
            <w:tcW w:w="871" w:type="dxa"/>
            <w:vAlign w:val="center"/>
          </w:tcPr>
          <w:p w:rsidR="00D40F9F" w:rsidRPr="00BE11D9" w:rsidRDefault="00D40F9F" w:rsidP="00BE11D9">
            <w:pPr>
              <w:pStyle w:val="ListParagraph"/>
              <w:numPr>
                <w:ilvl w:val="0"/>
                <w:numId w:val="30"/>
              </w:numPr>
              <w:spacing w:before="60" w:after="60"/>
              <w:rPr>
                <w:rFonts w:cs="Times New Roman"/>
                <w:sz w:val="24"/>
                <w:szCs w:val="24"/>
                <w:lang w:val="vi-VN"/>
              </w:rPr>
            </w:pPr>
          </w:p>
        </w:tc>
        <w:tc>
          <w:tcPr>
            <w:tcW w:w="5531" w:type="dxa"/>
            <w:gridSpan w:val="2"/>
            <w:vAlign w:val="center"/>
          </w:tcPr>
          <w:p w:rsidR="00D40F9F" w:rsidRPr="009C55A0" w:rsidRDefault="00D40F9F" w:rsidP="00D40F9F">
            <w:pPr>
              <w:ind w:firstLine="0"/>
              <w:rPr>
                <w:rFonts w:eastAsia="Calibri"/>
                <w:sz w:val="24"/>
                <w:szCs w:val="24"/>
                <w:lang w:val="vi-VN"/>
              </w:rPr>
            </w:pPr>
            <w:r w:rsidRPr="009C55A0">
              <w:rPr>
                <w:rFonts w:eastAsia="Calibri"/>
                <w:sz w:val="24"/>
                <w:szCs w:val="24"/>
                <w:lang w:val="vi-VN"/>
              </w:rPr>
              <w:t>Máy rửa dầu thô</w:t>
            </w:r>
          </w:p>
        </w:tc>
        <w:tc>
          <w:tcPr>
            <w:tcW w:w="2797" w:type="dxa"/>
            <w:vAlign w:val="center"/>
          </w:tcPr>
          <w:p w:rsidR="00D40F9F" w:rsidRPr="00A67796" w:rsidRDefault="00D40F9F"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QCVN 26:2016/BGTVT</w:t>
            </w:r>
          </w:p>
          <w:p w:rsidR="00D40F9F" w:rsidRPr="00A67796" w:rsidRDefault="00D40F9F"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QCVN 64:2015/BGTVT</w:t>
            </w:r>
          </w:p>
        </w:tc>
        <w:tc>
          <w:tcPr>
            <w:tcW w:w="1400" w:type="dxa"/>
            <w:gridSpan w:val="2"/>
            <w:vAlign w:val="center"/>
          </w:tcPr>
          <w:p w:rsidR="00D40F9F" w:rsidRPr="00A67796" w:rsidRDefault="00D40F9F"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 84.13</w:t>
            </w:r>
          </w:p>
        </w:tc>
        <w:tc>
          <w:tcPr>
            <w:tcW w:w="3444" w:type="dxa"/>
            <w:vAlign w:val="center"/>
          </w:tcPr>
          <w:p w:rsidR="00D40F9F" w:rsidRPr="00A67796" w:rsidRDefault="00D40F9F"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TT 08/2017/TT-BGTVT</w:t>
            </w:r>
          </w:p>
          <w:p w:rsidR="00D40F9F" w:rsidRPr="00A67796" w:rsidRDefault="00D40F9F"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TT 71/2015/TT-BGTVT</w:t>
            </w:r>
          </w:p>
          <w:p w:rsidR="00D40F9F" w:rsidRPr="00A67796" w:rsidRDefault="00D40F9F"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Công ước MARPOL 73/78</w:t>
            </w:r>
          </w:p>
        </w:tc>
      </w:tr>
      <w:tr w:rsidR="00D40F9F" w:rsidRPr="0011701A" w:rsidTr="00ED7A81">
        <w:trPr>
          <w:jc w:val="center"/>
        </w:trPr>
        <w:tc>
          <w:tcPr>
            <w:tcW w:w="871" w:type="dxa"/>
            <w:vAlign w:val="center"/>
          </w:tcPr>
          <w:p w:rsidR="00D40F9F" w:rsidRPr="00BE11D9" w:rsidRDefault="00D40F9F" w:rsidP="00BE11D9">
            <w:pPr>
              <w:pStyle w:val="ListParagraph"/>
              <w:numPr>
                <w:ilvl w:val="0"/>
                <w:numId w:val="30"/>
              </w:numPr>
              <w:spacing w:before="60" w:after="60"/>
              <w:rPr>
                <w:rFonts w:cs="Times New Roman"/>
                <w:sz w:val="24"/>
                <w:szCs w:val="24"/>
                <w:lang w:val="vi-VN"/>
              </w:rPr>
            </w:pPr>
          </w:p>
        </w:tc>
        <w:tc>
          <w:tcPr>
            <w:tcW w:w="5531" w:type="dxa"/>
            <w:gridSpan w:val="2"/>
            <w:vAlign w:val="center"/>
          </w:tcPr>
          <w:p w:rsidR="00D40F9F" w:rsidRPr="009C55A0" w:rsidRDefault="00D40F9F" w:rsidP="00AB1A1A">
            <w:pPr>
              <w:spacing w:before="60" w:after="60"/>
              <w:ind w:firstLine="0"/>
              <w:rPr>
                <w:rFonts w:eastAsia="Calibri"/>
                <w:sz w:val="24"/>
                <w:szCs w:val="24"/>
                <w:lang w:val="vi-VN"/>
              </w:rPr>
            </w:pPr>
            <w:r w:rsidRPr="009C55A0">
              <w:rPr>
                <w:rFonts w:eastAsia="Calibri"/>
                <w:sz w:val="24"/>
                <w:szCs w:val="24"/>
                <w:lang w:val="vi-VN"/>
              </w:rPr>
              <w:t>Hệ thống truyền thanh công cộng</w:t>
            </w:r>
          </w:p>
          <w:p w:rsidR="00D40F9F" w:rsidRPr="00316DAB" w:rsidRDefault="00D40F9F" w:rsidP="00AB1A1A">
            <w:pPr>
              <w:spacing w:before="60" w:after="60"/>
              <w:ind w:firstLine="0"/>
              <w:rPr>
                <w:rFonts w:eastAsia="Calibri"/>
                <w:sz w:val="24"/>
                <w:szCs w:val="24"/>
                <w:lang w:val="vi-VN"/>
              </w:rPr>
            </w:pPr>
            <w:r w:rsidRPr="00316DAB">
              <w:rPr>
                <w:rFonts w:eastAsia="Calibri"/>
                <w:sz w:val="24"/>
                <w:szCs w:val="24"/>
                <w:lang w:val="vi-VN"/>
              </w:rPr>
              <w:t>Hệ thống báo động sự cố chung</w:t>
            </w:r>
          </w:p>
          <w:p w:rsidR="00D40F9F" w:rsidRPr="00316DAB" w:rsidRDefault="00D40F9F" w:rsidP="00AB1A1A">
            <w:pPr>
              <w:spacing w:before="60" w:after="60"/>
              <w:ind w:firstLine="0"/>
              <w:rPr>
                <w:rFonts w:eastAsia="Calibri"/>
                <w:sz w:val="24"/>
                <w:szCs w:val="24"/>
                <w:lang w:val="vi-VN"/>
              </w:rPr>
            </w:pPr>
            <w:r w:rsidRPr="00316DAB">
              <w:rPr>
                <w:rFonts w:eastAsia="Calibri"/>
                <w:sz w:val="24"/>
                <w:szCs w:val="24"/>
                <w:lang w:val="vi-VN"/>
              </w:rPr>
              <w:t>Hệ thống cảnh báo theo dõi lầu lái</w:t>
            </w:r>
          </w:p>
          <w:p w:rsidR="00D40F9F" w:rsidRPr="00E02058" w:rsidRDefault="00D40F9F" w:rsidP="00AB1A1A">
            <w:pPr>
              <w:spacing w:before="60" w:after="60"/>
              <w:ind w:firstLine="0"/>
              <w:rPr>
                <w:rFonts w:eastAsia="Calibri"/>
                <w:sz w:val="24"/>
                <w:szCs w:val="24"/>
                <w:lang w:val="vi-VN"/>
              </w:rPr>
            </w:pPr>
            <w:r w:rsidRPr="00316DAB">
              <w:rPr>
                <w:rFonts w:eastAsia="Calibri"/>
                <w:sz w:val="24"/>
                <w:szCs w:val="24"/>
                <w:lang w:val="vi-VN"/>
              </w:rPr>
              <w:t xml:space="preserve">Hệ thống báo động trực ca buồng lái ( BNWAS) </w:t>
            </w:r>
          </w:p>
        </w:tc>
        <w:tc>
          <w:tcPr>
            <w:tcW w:w="2797" w:type="dxa"/>
            <w:vAlign w:val="center"/>
          </w:tcPr>
          <w:p w:rsidR="00D40F9F" w:rsidRPr="00A67796" w:rsidRDefault="00D40F9F"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QCVN 42:2015/BGTVT</w:t>
            </w:r>
          </w:p>
          <w:p w:rsidR="00D40F9F" w:rsidRPr="00A67796" w:rsidRDefault="00D40F9F"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QCVN 64:2015/BGTVT</w:t>
            </w:r>
          </w:p>
          <w:p w:rsidR="00D40F9F" w:rsidRPr="00A67796" w:rsidRDefault="00D40F9F"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TCVN 6278:2003</w:t>
            </w:r>
          </w:p>
        </w:tc>
        <w:tc>
          <w:tcPr>
            <w:tcW w:w="1400" w:type="dxa"/>
            <w:gridSpan w:val="2"/>
            <w:vAlign w:val="center"/>
          </w:tcPr>
          <w:p w:rsidR="00D40F9F" w:rsidRPr="00A67796" w:rsidRDefault="00D40F9F"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85.31</w:t>
            </w:r>
          </w:p>
        </w:tc>
        <w:tc>
          <w:tcPr>
            <w:tcW w:w="3444" w:type="dxa"/>
            <w:vAlign w:val="center"/>
          </w:tcPr>
          <w:p w:rsidR="003B5390" w:rsidRPr="00A67796" w:rsidRDefault="003B5390" w:rsidP="00A67796">
            <w:pPr>
              <w:spacing w:before="60" w:after="60"/>
              <w:ind w:left="-63" w:right="-56" w:firstLine="0"/>
              <w:jc w:val="center"/>
              <w:rPr>
                <w:rFonts w:eastAsia="Times New Roman" w:cs="Times New Roman"/>
                <w:sz w:val="24"/>
                <w:szCs w:val="24"/>
                <w:lang w:val="vi-VN"/>
              </w:rPr>
            </w:pPr>
            <w:r w:rsidRPr="00A67796">
              <w:rPr>
                <w:rFonts w:eastAsia="Times New Roman" w:cs="Times New Roman"/>
                <w:sz w:val="24"/>
                <w:szCs w:val="24"/>
                <w:lang w:val="vi-VN"/>
              </w:rPr>
              <w:t>TT 11/2016/TT-BGTVT</w:t>
            </w:r>
          </w:p>
          <w:p w:rsidR="00D40F9F" w:rsidRPr="00A67796" w:rsidRDefault="00D40F9F"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TT 71/2015/TT-BGTVT</w:t>
            </w:r>
          </w:p>
          <w:p w:rsidR="00D40F9F" w:rsidRPr="00A67796" w:rsidRDefault="00D40F9F"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Công ước SOLAS 74</w:t>
            </w:r>
          </w:p>
        </w:tc>
      </w:tr>
      <w:tr w:rsidR="00D40F9F" w:rsidRPr="0011701A" w:rsidTr="00ED7A81">
        <w:trPr>
          <w:jc w:val="center"/>
        </w:trPr>
        <w:tc>
          <w:tcPr>
            <w:tcW w:w="871" w:type="dxa"/>
            <w:vAlign w:val="center"/>
          </w:tcPr>
          <w:p w:rsidR="00D40F9F" w:rsidRPr="00BE11D9" w:rsidRDefault="00D40F9F" w:rsidP="00BE11D9">
            <w:pPr>
              <w:pStyle w:val="ListParagraph"/>
              <w:numPr>
                <w:ilvl w:val="0"/>
                <w:numId w:val="30"/>
              </w:numPr>
              <w:spacing w:before="60" w:after="60"/>
              <w:rPr>
                <w:rFonts w:cs="Times New Roman"/>
                <w:sz w:val="24"/>
                <w:szCs w:val="24"/>
                <w:lang w:val="vi-VN"/>
              </w:rPr>
            </w:pPr>
          </w:p>
        </w:tc>
        <w:tc>
          <w:tcPr>
            <w:tcW w:w="5531" w:type="dxa"/>
            <w:gridSpan w:val="2"/>
            <w:vAlign w:val="center"/>
          </w:tcPr>
          <w:p w:rsidR="003E27F6" w:rsidRPr="00AB1A1A" w:rsidRDefault="00D40F9F" w:rsidP="00AB1A1A">
            <w:pPr>
              <w:spacing w:before="60" w:after="60"/>
              <w:ind w:firstLine="0"/>
              <w:rPr>
                <w:rFonts w:eastAsia="Calibri"/>
                <w:sz w:val="24"/>
                <w:szCs w:val="24"/>
                <w:lang w:val="vi-VN"/>
              </w:rPr>
            </w:pPr>
            <w:r w:rsidRPr="009C55A0">
              <w:rPr>
                <w:rFonts w:eastAsia="Calibri"/>
                <w:sz w:val="24"/>
                <w:szCs w:val="24"/>
                <w:lang w:val="vi-VN"/>
              </w:rPr>
              <w:t>Trạm thông tin vệ tinh INMARSAT</w:t>
            </w:r>
          </w:p>
          <w:p w:rsidR="003E27F6" w:rsidRPr="00AB1A1A" w:rsidRDefault="00D40F9F" w:rsidP="00AB1A1A">
            <w:pPr>
              <w:spacing w:before="60" w:after="60"/>
              <w:ind w:firstLine="0"/>
              <w:rPr>
                <w:rFonts w:eastAsia="Calibri"/>
                <w:sz w:val="24"/>
                <w:szCs w:val="24"/>
                <w:lang w:val="vi-VN"/>
              </w:rPr>
            </w:pPr>
            <w:r w:rsidRPr="009C55A0">
              <w:rPr>
                <w:rFonts w:eastAsia="Calibri"/>
                <w:sz w:val="24"/>
                <w:szCs w:val="24"/>
                <w:lang w:val="vi-VN"/>
              </w:rPr>
              <w:t>Thiết bị vô tuyến điện sóng trung/sóng ngắn</w:t>
            </w:r>
          </w:p>
          <w:p w:rsidR="003E27F6" w:rsidRPr="00AB1A1A" w:rsidRDefault="00D40F9F" w:rsidP="00AB1A1A">
            <w:pPr>
              <w:spacing w:before="60" w:after="60"/>
              <w:ind w:firstLine="0"/>
              <w:rPr>
                <w:rFonts w:eastAsia="Calibri"/>
                <w:sz w:val="24"/>
                <w:szCs w:val="24"/>
                <w:lang w:val="vi-VN"/>
              </w:rPr>
            </w:pPr>
            <w:r w:rsidRPr="009C55A0">
              <w:rPr>
                <w:rFonts w:eastAsia="Calibri"/>
                <w:sz w:val="24"/>
                <w:szCs w:val="24"/>
                <w:lang w:val="vi-VN"/>
              </w:rPr>
              <w:t>Hệ thống truy và nhận dạng tầm xa</w:t>
            </w:r>
          </w:p>
          <w:p w:rsidR="003E27F6" w:rsidRPr="00AB1A1A" w:rsidRDefault="00D40F9F" w:rsidP="00AB1A1A">
            <w:pPr>
              <w:spacing w:before="60" w:after="60"/>
              <w:ind w:firstLine="0"/>
              <w:rPr>
                <w:rFonts w:eastAsia="Calibri"/>
                <w:sz w:val="24"/>
                <w:szCs w:val="24"/>
                <w:lang w:val="vi-VN"/>
              </w:rPr>
            </w:pPr>
            <w:r w:rsidRPr="009C55A0">
              <w:rPr>
                <w:rFonts w:eastAsia="Calibri"/>
                <w:sz w:val="24"/>
                <w:szCs w:val="24"/>
                <w:lang w:val="vi-VN"/>
              </w:rPr>
              <w:t>Hệ thống báo động an ninh</w:t>
            </w:r>
          </w:p>
          <w:p w:rsidR="003E27F6" w:rsidRPr="00AB1A1A" w:rsidRDefault="00D40F9F" w:rsidP="00AB1A1A">
            <w:pPr>
              <w:spacing w:before="60" w:after="60"/>
              <w:ind w:firstLine="0"/>
              <w:rPr>
                <w:rFonts w:eastAsia="Calibri"/>
                <w:sz w:val="24"/>
                <w:szCs w:val="24"/>
                <w:lang w:val="vi-VN"/>
              </w:rPr>
            </w:pPr>
            <w:r w:rsidRPr="009C55A0">
              <w:rPr>
                <w:rFonts w:eastAsia="Calibri"/>
                <w:sz w:val="24"/>
                <w:szCs w:val="24"/>
                <w:lang w:val="vi-VN"/>
              </w:rPr>
              <w:t>Máy thu NAVTEX hàng hải</w:t>
            </w:r>
          </w:p>
          <w:p w:rsidR="003E27F6" w:rsidRPr="00AB1A1A" w:rsidRDefault="00D40F9F" w:rsidP="00AB1A1A">
            <w:pPr>
              <w:spacing w:before="60" w:after="60"/>
              <w:ind w:firstLine="0"/>
              <w:rPr>
                <w:rFonts w:eastAsia="Calibri"/>
                <w:sz w:val="24"/>
                <w:szCs w:val="24"/>
                <w:lang w:val="vi-VN"/>
              </w:rPr>
            </w:pPr>
            <w:r w:rsidRPr="009C55A0">
              <w:rPr>
                <w:rFonts w:eastAsia="Calibri"/>
                <w:sz w:val="24"/>
                <w:szCs w:val="24"/>
                <w:lang w:val="vi-VN"/>
              </w:rPr>
              <w:t>Thiết bị VHP đàm thoại 2 chiều</w:t>
            </w:r>
          </w:p>
          <w:p w:rsidR="00D40F9F" w:rsidRPr="009C55A0" w:rsidRDefault="00D40F9F" w:rsidP="00AB1A1A">
            <w:pPr>
              <w:spacing w:before="60" w:after="60"/>
              <w:ind w:firstLine="0"/>
              <w:rPr>
                <w:rFonts w:eastAsia="Calibri"/>
                <w:sz w:val="24"/>
                <w:szCs w:val="24"/>
                <w:lang w:val="vi-VN"/>
              </w:rPr>
            </w:pPr>
            <w:r w:rsidRPr="009C55A0">
              <w:rPr>
                <w:rFonts w:eastAsia="Calibri"/>
                <w:sz w:val="24"/>
                <w:szCs w:val="24"/>
                <w:lang w:val="vi-VN"/>
              </w:rPr>
              <w:t>Trang bị vô tuyến điện VHF</w:t>
            </w:r>
          </w:p>
        </w:tc>
        <w:tc>
          <w:tcPr>
            <w:tcW w:w="2797" w:type="dxa"/>
            <w:vAlign w:val="center"/>
          </w:tcPr>
          <w:p w:rsidR="00D40F9F" w:rsidRPr="00A67796" w:rsidRDefault="00D40F9F"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QCVN 42:2015/BGTVT</w:t>
            </w:r>
          </w:p>
          <w:p w:rsidR="00D40F9F" w:rsidRPr="00A67796" w:rsidRDefault="00D40F9F"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QCVN 64:2015/BGTVT TCVN 6278:2003</w:t>
            </w:r>
          </w:p>
        </w:tc>
        <w:tc>
          <w:tcPr>
            <w:tcW w:w="1400" w:type="dxa"/>
            <w:gridSpan w:val="2"/>
            <w:vAlign w:val="center"/>
          </w:tcPr>
          <w:p w:rsidR="00D40F9F" w:rsidRPr="00A67796" w:rsidRDefault="00D40F9F"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8517.18</w:t>
            </w:r>
          </w:p>
        </w:tc>
        <w:tc>
          <w:tcPr>
            <w:tcW w:w="3444" w:type="dxa"/>
            <w:vAlign w:val="center"/>
          </w:tcPr>
          <w:p w:rsidR="003B5390" w:rsidRPr="00A67796" w:rsidRDefault="003B5390" w:rsidP="00A67796">
            <w:pPr>
              <w:spacing w:before="60" w:after="60"/>
              <w:ind w:left="-63" w:right="-56" w:firstLine="0"/>
              <w:jc w:val="center"/>
              <w:rPr>
                <w:rFonts w:eastAsia="Times New Roman" w:cs="Times New Roman"/>
                <w:sz w:val="24"/>
                <w:szCs w:val="24"/>
                <w:lang w:val="vi-VN"/>
              </w:rPr>
            </w:pPr>
            <w:r w:rsidRPr="00A67796">
              <w:rPr>
                <w:rFonts w:eastAsia="Times New Roman" w:cs="Times New Roman"/>
                <w:sz w:val="24"/>
                <w:szCs w:val="24"/>
                <w:lang w:val="vi-VN"/>
              </w:rPr>
              <w:t>TT 11/2016/TT-BGTVT</w:t>
            </w:r>
          </w:p>
          <w:p w:rsidR="00D40F9F" w:rsidRPr="00A67796" w:rsidRDefault="00D40F9F"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TT 71/2015/TT-BGTVT</w:t>
            </w:r>
          </w:p>
          <w:p w:rsidR="00D40F9F" w:rsidRPr="00A67796" w:rsidRDefault="00D40F9F"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Công ước SOLAS 74</w:t>
            </w:r>
          </w:p>
        </w:tc>
      </w:tr>
      <w:tr w:rsidR="00D40F9F" w:rsidRPr="0011701A" w:rsidTr="00ED7A81">
        <w:trPr>
          <w:jc w:val="center"/>
        </w:trPr>
        <w:tc>
          <w:tcPr>
            <w:tcW w:w="871" w:type="dxa"/>
            <w:vAlign w:val="center"/>
          </w:tcPr>
          <w:p w:rsidR="00D40F9F" w:rsidRPr="00BE11D9" w:rsidRDefault="00D40F9F" w:rsidP="00BE11D9">
            <w:pPr>
              <w:pStyle w:val="ListParagraph"/>
              <w:numPr>
                <w:ilvl w:val="0"/>
                <w:numId w:val="30"/>
              </w:numPr>
              <w:spacing w:before="60" w:after="60"/>
              <w:rPr>
                <w:rFonts w:cs="Times New Roman"/>
                <w:sz w:val="24"/>
                <w:szCs w:val="24"/>
                <w:lang w:val="vi-VN"/>
              </w:rPr>
            </w:pPr>
          </w:p>
        </w:tc>
        <w:tc>
          <w:tcPr>
            <w:tcW w:w="5531" w:type="dxa"/>
            <w:gridSpan w:val="2"/>
            <w:vAlign w:val="center"/>
          </w:tcPr>
          <w:p w:rsidR="00D40F9F" w:rsidRPr="009C55A0" w:rsidRDefault="00D40F9F" w:rsidP="009C55A0">
            <w:pPr>
              <w:ind w:firstLine="0"/>
              <w:rPr>
                <w:rFonts w:eastAsia="Calibri"/>
                <w:sz w:val="24"/>
                <w:szCs w:val="24"/>
                <w:lang w:val="vi-VN"/>
              </w:rPr>
            </w:pPr>
            <w:r w:rsidRPr="009C55A0">
              <w:rPr>
                <w:rFonts w:eastAsia="Calibri"/>
                <w:sz w:val="24"/>
                <w:szCs w:val="24"/>
                <w:lang w:val="vi-VN"/>
              </w:rPr>
              <w:t xml:space="preserve">Còi và </w:t>
            </w:r>
            <w:r w:rsidR="003B5390" w:rsidRPr="009C55A0">
              <w:rPr>
                <w:rFonts w:eastAsia="Calibri"/>
                <w:sz w:val="24"/>
                <w:szCs w:val="24"/>
                <w:lang w:val="vi-VN"/>
              </w:rPr>
              <w:t>b</w:t>
            </w:r>
            <w:r w:rsidRPr="009C55A0">
              <w:rPr>
                <w:rFonts w:eastAsia="Calibri"/>
                <w:sz w:val="24"/>
                <w:szCs w:val="24"/>
                <w:lang w:val="vi-VN"/>
              </w:rPr>
              <w:t>ảng kiểm soát còi</w:t>
            </w:r>
          </w:p>
        </w:tc>
        <w:tc>
          <w:tcPr>
            <w:tcW w:w="2797" w:type="dxa"/>
            <w:vAlign w:val="center"/>
          </w:tcPr>
          <w:p w:rsidR="00D40F9F" w:rsidRPr="00A67796" w:rsidRDefault="00D40F9F"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QCVN 42:2015/BGTVT</w:t>
            </w:r>
          </w:p>
          <w:p w:rsidR="00D40F9F" w:rsidRPr="00A67796" w:rsidRDefault="00D40F9F"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QCVN 64:2015/BGTVT</w:t>
            </w:r>
          </w:p>
          <w:p w:rsidR="00D40F9F" w:rsidRPr="00A67796" w:rsidRDefault="00D40F9F"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TCVN 6278:2003</w:t>
            </w:r>
          </w:p>
        </w:tc>
        <w:tc>
          <w:tcPr>
            <w:tcW w:w="1400" w:type="dxa"/>
            <w:gridSpan w:val="2"/>
            <w:vAlign w:val="center"/>
          </w:tcPr>
          <w:p w:rsidR="00D40F9F" w:rsidRPr="00A67796" w:rsidRDefault="00D40F9F"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85.31</w:t>
            </w:r>
          </w:p>
        </w:tc>
        <w:tc>
          <w:tcPr>
            <w:tcW w:w="3444" w:type="dxa"/>
            <w:vAlign w:val="center"/>
          </w:tcPr>
          <w:p w:rsidR="003B5390" w:rsidRPr="00A67796" w:rsidRDefault="003B5390" w:rsidP="00A67796">
            <w:pPr>
              <w:spacing w:before="60" w:after="60"/>
              <w:ind w:left="-63" w:right="-56" w:firstLine="0"/>
              <w:jc w:val="center"/>
              <w:rPr>
                <w:rFonts w:eastAsia="Times New Roman" w:cs="Times New Roman"/>
                <w:sz w:val="24"/>
                <w:szCs w:val="24"/>
                <w:lang w:val="vi-VN"/>
              </w:rPr>
            </w:pPr>
            <w:r w:rsidRPr="00A67796">
              <w:rPr>
                <w:rFonts w:eastAsia="Times New Roman" w:cs="Times New Roman"/>
                <w:sz w:val="24"/>
                <w:szCs w:val="24"/>
                <w:lang w:val="vi-VN"/>
              </w:rPr>
              <w:t>TT 11/2016/TT-BGTVT</w:t>
            </w:r>
          </w:p>
          <w:p w:rsidR="00D40F9F" w:rsidRPr="00A67796" w:rsidRDefault="00D40F9F"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TT 71/2015/TT-BGTVT</w:t>
            </w:r>
          </w:p>
          <w:p w:rsidR="00D40F9F" w:rsidRPr="00A67796" w:rsidRDefault="00D40F9F"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Công ước COLREG 72</w:t>
            </w:r>
          </w:p>
        </w:tc>
      </w:tr>
      <w:tr w:rsidR="00D40F9F" w:rsidRPr="0011701A" w:rsidTr="00ED7A81">
        <w:trPr>
          <w:jc w:val="center"/>
        </w:trPr>
        <w:tc>
          <w:tcPr>
            <w:tcW w:w="871" w:type="dxa"/>
            <w:vAlign w:val="center"/>
          </w:tcPr>
          <w:p w:rsidR="00D40F9F" w:rsidRPr="00BE11D9" w:rsidRDefault="00D40F9F" w:rsidP="00BE11D9">
            <w:pPr>
              <w:pStyle w:val="ListParagraph"/>
              <w:numPr>
                <w:ilvl w:val="0"/>
                <w:numId w:val="30"/>
              </w:numPr>
              <w:spacing w:before="60" w:after="60"/>
              <w:rPr>
                <w:rFonts w:cs="Times New Roman"/>
                <w:sz w:val="24"/>
                <w:szCs w:val="24"/>
                <w:lang w:val="vi-VN"/>
              </w:rPr>
            </w:pPr>
          </w:p>
        </w:tc>
        <w:tc>
          <w:tcPr>
            <w:tcW w:w="5531" w:type="dxa"/>
            <w:gridSpan w:val="2"/>
            <w:vAlign w:val="center"/>
          </w:tcPr>
          <w:p w:rsidR="00D40F9F" w:rsidRPr="009C55A0" w:rsidRDefault="00D40F9F" w:rsidP="00AB1A1A">
            <w:pPr>
              <w:spacing w:before="60" w:after="60"/>
              <w:ind w:firstLine="0"/>
              <w:rPr>
                <w:rFonts w:eastAsia="Calibri"/>
                <w:sz w:val="24"/>
                <w:szCs w:val="24"/>
                <w:lang w:val="vi-VN"/>
              </w:rPr>
            </w:pPr>
            <w:r w:rsidRPr="009C55A0">
              <w:rPr>
                <w:rFonts w:eastAsia="Calibri"/>
                <w:sz w:val="24"/>
                <w:szCs w:val="24"/>
                <w:lang w:val="vi-VN"/>
              </w:rPr>
              <w:t>La bàn từ (gồm vòng ngắm phương vị)</w:t>
            </w:r>
          </w:p>
          <w:p w:rsidR="00D40F9F" w:rsidRPr="009C55A0" w:rsidRDefault="00D40F9F" w:rsidP="00AB1A1A">
            <w:pPr>
              <w:spacing w:before="60" w:after="60"/>
              <w:ind w:firstLine="0"/>
              <w:rPr>
                <w:rFonts w:eastAsia="Calibri"/>
                <w:sz w:val="24"/>
                <w:szCs w:val="24"/>
                <w:lang w:val="vi-VN"/>
              </w:rPr>
            </w:pPr>
            <w:r w:rsidRPr="009C55A0">
              <w:rPr>
                <w:rFonts w:eastAsia="Calibri"/>
                <w:sz w:val="24"/>
                <w:szCs w:val="24"/>
                <w:lang w:val="vi-VN"/>
              </w:rPr>
              <w:t>La bàn điện (gồm vòng ngắm phương vị và bộ lặp)</w:t>
            </w:r>
          </w:p>
        </w:tc>
        <w:tc>
          <w:tcPr>
            <w:tcW w:w="2797" w:type="dxa"/>
            <w:vAlign w:val="center"/>
          </w:tcPr>
          <w:p w:rsidR="00D40F9F" w:rsidRPr="00A67796" w:rsidRDefault="00D40F9F"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QCVN 42:2015/BGTVT</w:t>
            </w:r>
          </w:p>
          <w:p w:rsidR="00D40F9F" w:rsidRPr="00A67796" w:rsidRDefault="00D40F9F"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QCVN 64:2015/BGTVT</w:t>
            </w:r>
          </w:p>
          <w:p w:rsidR="00D40F9F" w:rsidRPr="00A67796" w:rsidRDefault="00D40F9F"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TCVN 6278:2003</w:t>
            </w:r>
          </w:p>
        </w:tc>
        <w:tc>
          <w:tcPr>
            <w:tcW w:w="1400" w:type="dxa"/>
            <w:gridSpan w:val="2"/>
            <w:vAlign w:val="center"/>
          </w:tcPr>
          <w:p w:rsidR="00D40F9F" w:rsidRPr="00A67796" w:rsidRDefault="00D40F9F"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90.14</w:t>
            </w:r>
          </w:p>
        </w:tc>
        <w:tc>
          <w:tcPr>
            <w:tcW w:w="3444" w:type="dxa"/>
            <w:vAlign w:val="center"/>
          </w:tcPr>
          <w:p w:rsidR="003B5390" w:rsidRPr="00A67796" w:rsidRDefault="003B5390" w:rsidP="00A67796">
            <w:pPr>
              <w:spacing w:before="60" w:after="60"/>
              <w:ind w:left="-63" w:right="-56" w:firstLine="0"/>
              <w:jc w:val="center"/>
              <w:rPr>
                <w:rFonts w:eastAsia="Times New Roman" w:cs="Times New Roman"/>
                <w:sz w:val="24"/>
                <w:szCs w:val="24"/>
                <w:lang w:val="vi-VN"/>
              </w:rPr>
            </w:pPr>
            <w:r w:rsidRPr="00A67796">
              <w:rPr>
                <w:rFonts w:eastAsia="Times New Roman" w:cs="Times New Roman"/>
                <w:sz w:val="24"/>
                <w:szCs w:val="24"/>
                <w:lang w:val="vi-VN"/>
              </w:rPr>
              <w:t>TT 11/2016/TT-BGTVT</w:t>
            </w:r>
          </w:p>
          <w:p w:rsidR="00D40F9F" w:rsidRPr="00A67796" w:rsidRDefault="00D40F9F"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TT 71/2015/TT-BGTVT</w:t>
            </w:r>
          </w:p>
          <w:p w:rsidR="00D40F9F" w:rsidRPr="00A67796" w:rsidRDefault="00D40F9F"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Công ước SOLAS 74</w:t>
            </w:r>
          </w:p>
        </w:tc>
      </w:tr>
      <w:tr w:rsidR="00D40F9F" w:rsidRPr="0011701A" w:rsidTr="00ED7A81">
        <w:trPr>
          <w:jc w:val="center"/>
        </w:trPr>
        <w:tc>
          <w:tcPr>
            <w:tcW w:w="871" w:type="dxa"/>
            <w:vAlign w:val="center"/>
          </w:tcPr>
          <w:p w:rsidR="00D40F9F" w:rsidRPr="00BE11D9" w:rsidRDefault="00D40F9F" w:rsidP="00BE11D9">
            <w:pPr>
              <w:pStyle w:val="ListParagraph"/>
              <w:numPr>
                <w:ilvl w:val="0"/>
                <w:numId w:val="30"/>
              </w:numPr>
              <w:spacing w:before="60" w:after="60"/>
              <w:rPr>
                <w:rFonts w:cs="Times New Roman"/>
                <w:sz w:val="24"/>
                <w:szCs w:val="24"/>
                <w:lang w:val="vi-VN"/>
              </w:rPr>
            </w:pPr>
          </w:p>
        </w:tc>
        <w:tc>
          <w:tcPr>
            <w:tcW w:w="5531" w:type="dxa"/>
            <w:gridSpan w:val="2"/>
            <w:vAlign w:val="center"/>
          </w:tcPr>
          <w:p w:rsidR="00D40F9F" w:rsidRPr="009C55A0" w:rsidRDefault="00D40F9F" w:rsidP="00AB1A1A">
            <w:pPr>
              <w:spacing w:before="60" w:after="60"/>
              <w:ind w:firstLine="0"/>
              <w:rPr>
                <w:rFonts w:eastAsia="Calibri"/>
                <w:sz w:val="24"/>
                <w:szCs w:val="24"/>
                <w:lang w:val="vi-VN"/>
              </w:rPr>
            </w:pPr>
            <w:r w:rsidRPr="009C55A0">
              <w:rPr>
                <w:rFonts w:eastAsia="Calibri"/>
                <w:sz w:val="24"/>
                <w:szCs w:val="24"/>
                <w:lang w:val="vi-VN"/>
              </w:rPr>
              <w:t xml:space="preserve">Ra đa </w:t>
            </w:r>
          </w:p>
          <w:p w:rsidR="00D40F9F" w:rsidRPr="009C55A0" w:rsidRDefault="00D40F9F" w:rsidP="00AB1A1A">
            <w:pPr>
              <w:spacing w:before="60" w:after="60"/>
              <w:ind w:firstLine="0"/>
              <w:rPr>
                <w:rFonts w:eastAsia="Calibri"/>
                <w:sz w:val="24"/>
                <w:szCs w:val="24"/>
                <w:lang w:val="vi-VN"/>
              </w:rPr>
            </w:pPr>
            <w:r w:rsidRPr="009C55A0">
              <w:rPr>
                <w:rFonts w:eastAsia="Calibri"/>
                <w:sz w:val="24"/>
                <w:szCs w:val="24"/>
                <w:lang w:val="vi-VN"/>
              </w:rPr>
              <w:t>Hệ thống thông tin và hải đồ điện tử (ECDIS)</w:t>
            </w:r>
          </w:p>
          <w:p w:rsidR="00D40F9F" w:rsidRPr="009C55A0" w:rsidRDefault="00D40F9F" w:rsidP="00AB1A1A">
            <w:pPr>
              <w:spacing w:before="60" w:after="60"/>
              <w:ind w:firstLine="0"/>
              <w:rPr>
                <w:rFonts w:eastAsia="Calibri"/>
                <w:sz w:val="24"/>
                <w:szCs w:val="24"/>
                <w:lang w:val="vi-VN"/>
              </w:rPr>
            </w:pPr>
            <w:r w:rsidRPr="009C55A0">
              <w:rPr>
                <w:rFonts w:eastAsia="Calibri"/>
                <w:sz w:val="24"/>
                <w:szCs w:val="24"/>
                <w:lang w:val="vi-VN"/>
              </w:rPr>
              <w:t>Hệ thống định vị toàn cầu – GPS</w:t>
            </w:r>
          </w:p>
          <w:p w:rsidR="00D40F9F" w:rsidRPr="009C55A0" w:rsidRDefault="00D40F9F" w:rsidP="00AB1A1A">
            <w:pPr>
              <w:spacing w:before="60" w:after="60"/>
              <w:ind w:firstLine="0"/>
              <w:rPr>
                <w:rFonts w:eastAsia="Calibri"/>
                <w:sz w:val="24"/>
                <w:szCs w:val="24"/>
                <w:lang w:val="vi-VN"/>
              </w:rPr>
            </w:pPr>
            <w:r w:rsidRPr="009C55A0">
              <w:rPr>
                <w:rFonts w:eastAsia="Calibri"/>
                <w:sz w:val="24"/>
                <w:szCs w:val="24"/>
                <w:lang w:val="vi-VN"/>
              </w:rPr>
              <w:t>Phao vô tuyến định vị sự cố</w:t>
            </w:r>
          </w:p>
          <w:p w:rsidR="00D40F9F" w:rsidRPr="009C55A0" w:rsidRDefault="00D40F9F" w:rsidP="00AB1A1A">
            <w:pPr>
              <w:spacing w:before="60" w:after="60"/>
              <w:ind w:firstLine="0"/>
              <w:rPr>
                <w:rFonts w:eastAsia="Calibri"/>
                <w:sz w:val="24"/>
                <w:szCs w:val="24"/>
                <w:lang w:val="vi-VN"/>
              </w:rPr>
            </w:pPr>
            <w:r w:rsidRPr="009C55A0">
              <w:rPr>
                <w:rFonts w:eastAsia="Calibri"/>
                <w:sz w:val="24"/>
                <w:szCs w:val="24"/>
                <w:lang w:val="vi-VN"/>
              </w:rPr>
              <w:t>Thiết bị định vị và tìm kiếm cứu nạn</w:t>
            </w:r>
          </w:p>
          <w:p w:rsidR="00D40F9F" w:rsidRPr="009C55A0" w:rsidRDefault="00D40F9F" w:rsidP="00AB1A1A">
            <w:pPr>
              <w:spacing w:before="60" w:after="60"/>
              <w:ind w:firstLine="0"/>
              <w:rPr>
                <w:rFonts w:eastAsia="Calibri"/>
                <w:sz w:val="24"/>
                <w:szCs w:val="24"/>
                <w:lang w:val="vi-VN"/>
              </w:rPr>
            </w:pPr>
            <w:r w:rsidRPr="009C55A0">
              <w:rPr>
                <w:rFonts w:eastAsia="Calibri"/>
                <w:sz w:val="24"/>
                <w:szCs w:val="24"/>
                <w:lang w:val="vi-VN"/>
              </w:rPr>
              <w:t>Hệ thống nhận dạng tự động (AIS)</w:t>
            </w:r>
          </w:p>
        </w:tc>
        <w:tc>
          <w:tcPr>
            <w:tcW w:w="2797" w:type="dxa"/>
            <w:vAlign w:val="center"/>
          </w:tcPr>
          <w:p w:rsidR="00D40F9F" w:rsidRPr="00A67796" w:rsidRDefault="00D40F9F"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QCVN 42:2015/BGTVT</w:t>
            </w:r>
          </w:p>
          <w:p w:rsidR="00D40F9F" w:rsidRPr="00A67796" w:rsidRDefault="00D40F9F"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QCVN 64:2015/BGTVT</w:t>
            </w:r>
          </w:p>
          <w:p w:rsidR="00D40F9F" w:rsidRPr="00A67796" w:rsidRDefault="00D40F9F"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TCVN 6278:2003</w:t>
            </w:r>
          </w:p>
        </w:tc>
        <w:tc>
          <w:tcPr>
            <w:tcW w:w="1400" w:type="dxa"/>
            <w:gridSpan w:val="2"/>
            <w:vAlign w:val="center"/>
          </w:tcPr>
          <w:p w:rsidR="00D40F9F" w:rsidRPr="00A67796" w:rsidRDefault="00D40F9F"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85.26</w:t>
            </w:r>
          </w:p>
        </w:tc>
        <w:tc>
          <w:tcPr>
            <w:tcW w:w="3444" w:type="dxa"/>
            <w:vAlign w:val="center"/>
          </w:tcPr>
          <w:p w:rsidR="003B5390" w:rsidRPr="00A67796" w:rsidRDefault="003B5390" w:rsidP="00A67796">
            <w:pPr>
              <w:spacing w:before="60" w:after="60"/>
              <w:ind w:left="-63" w:right="-56" w:firstLine="0"/>
              <w:jc w:val="center"/>
              <w:rPr>
                <w:rFonts w:eastAsia="Times New Roman" w:cs="Times New Roman"/>
                <w:sz w:val="24"/>
                <w:szCs w:val="24"/>
                <w:lang w:val="vi-VN"/>
              </w:rPr>
            </w:pPr>
            <w:r w:rsidRPr="00A67796">
              <w:rPr>
                <w:rFonts w:eastAsia="Times New Roman" w:cs="Times New Roman"/>
                <w:sz w:val="24"/>
                <w:szCs w:val="24"/>
                <w:lang w:val="vi-VN"/>
              </w:rPr>
              <w:t>TT 11/2016/TT-BGTVT</w:t>
            </w:r>
          </w:p>
          <w:p w:rsidR="00D40F9F" w:rsidRPr="00A67796" w:rsidRDefault="00D40F9F"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TT 71/2015/TT-BGTVT</w:t>
            </w:r>
          </w:p>
          <w:p w:rsidR="00D40F9F" w:rsidRPr="00A67796" w:rsidRDefault="00D40F9F"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Công ước SOLAS 74</w:t>
            </w:r>
          </w:p>
        </w:tc>
      </w:tr>
      <w:tr w:rsidR="00D40F9F" w:rsidRPr="0011701A" w:rsidTr="00ED7A81">
        <w:trPr>
          <w:jc w:val="center"/>
        </w:trPr>
        <w:tc>
          <w:tcPr>
            <w:tcW w:w="871" w:type="dxa"/>
            <w:vAlign w:val="center"/>
          </w:tcPr>
          <w:p w:rsidR="00D40F9F" w:rsidRPr="00BE11D9" w:rsidRDefault="00D40F9F" w:rsidP="00BE11D9">
            <w:pPr>
              <w:pStyle w:val="ListParagraph"/>
              <w:numPr>
                <w:ilvl w:val="0"/>
                <w:numId w:val="30"/>
              </w:numPr>
              <w:spacing w:before="60" w:after="60"/>
              <w:rPr>
                <w:rFonts w:cs="Times New Roman"/>
                <w:sz w:val="24"/>
                <w:szCs w:val="24"/>
                <w:lang w:val="vi-VN"/>
              </w:rPr>
            </w:pPr>
          </w:p>
        </w:tc>
        <w:tc>
          <w:tcPr>
            <w:tcW w:w="5531" w:type="dxa"/>
            <w:gridSpan w:val="2"/>
            <w:vAlign w:val="center"/>
          </w:tcPr>
          <w:p w:rsidR="00D40F9F" w:rsidRPr="009C55A0" w:rsidRDefault="00D40F9F" w:rsidP="00AB1A1A">
            <w:pPr>
              <w:spacing w:before="60" w:after="60"/>
              <w:ind w:firstLine="0"/>
              <w:rPr>
                <w:rFonts w:eastAsia="Calibri"/>
                <w:sz w:val="24"/>
                <w:szCs w:val="24"/>
                <w:lang w:val="vi-VN"/>
              </w:rPr>
            </w:pPr>
            <w:r w:rsidRPr="009C55A0">
              <w:rPr>
                <w:rFonts w:eastAsia="Calibri"/>
                <w:sz w:val="24"/>
                <w:szCs w:val="24"/>
                <w:lang w:val="vi-VN"/>
              </w:rPr>
              <w:t xml:space="preserve">Thiết bị chỉ báo vòng quay và chiều quay chân vịt </w:t>
            </w:r>
          </w:p>
          <w:p w:rsidR="00D40F9F" w:rsidRPr="009C55A0" w:rsidRDefault="00D40F9F" w:rsidP="00AB1A1A">
            <w:pPr>
              <w:spacing w:before="60" w:after="60"/>
              <w:ind w:firstLine="0"/>
              <w:rPr>
                <w:rFonts w:eastAsia="Calibri"/>
                <w:sz w:val="24"/>
                <w:szCs w:val="24"/>
                <w:lang w:val="vi-VN"/>
              </w:rPr>
            </w:pPr>
            <w:r w:rsidRPr="009C55A0">
              <w:rPr>
                <w:rFonts w:eastAsia="Calibri"/>
                <w:sz w:val="24"/>
                <w:szCs w:val="24"/>
                <w:lang w:val="vi-VN"/>
              </w:rPr>
              <w:t>Thiết bị chỉ báo tốc độ quay trở của tàu</w:t>
            </w:r>
          </w:p>
        </w:tc>
        <w:tc>
          <w:tcPr>
            <w:tcW w:w="2797" w:type="dxa"/>
            <w:vAlign w:val="center"/>
          </w:tcPr>
          <w:p w:rsidR="00D40F9F" w:rsidRPr="00A67796" w:rsidRDefault="00D40F9F"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QCVN 42:2015/BGTVT</w:t>
            </w:r>
          </w:p>
          <w:p w:rsidR="00D40F9F" w:rsidRPr="00A67796" w:rsidRDefault="00D40F9F"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QCVN 64:2015/BGTVT</w:t>
            </w:r>
          </w:p>
          <w:p w:rsidR="00D40F9F" w:rsidRPr="00A67796" w:rsidRDefault="00D40F9F"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TCVN 6278:2003</w:t>
            </w:r>
          </w:p>
        </w:tc>
        <w:tc>
          <w:tcPr>
            <w:tcW w:w="1400" w:type="dxa"/>
            <w:gridSpan w:val="2"/>
            <w:vAlign w:val="center"/>
          </w:tcPr>
          <w:p w:rsidR="00D40F9F" w:rsidRPr="00A67796" w:rsidRDefault="00D40F9F"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90.29</w:t>
            </w:r>
          </w:p>
        </w:tc>
        <w:tc>
          <w:tcPr>
            <w:tcW w:w="3444" w:type="dxa"/>
            <w:vAlign w:val="center"/>
          </w:tcPr>
          <w:p w:rsidR="003B5390" w:rsidRPr="00A67796" w:rsidRDefault="003B5390" w:rsidP="00A67796">
            <w:pPr>
              <w:spacing w:before="60" w:after="60"/>
              <w:ind w:left="-63" w:right="-56" w:firstLine="0"/>
              <w:jc w:val="center"/>
              <w:rPr>
                <w:rFonts w:eastAsia="Times New Roman" w:cs="Times New Roman"/>
                <w:sz w:val="24"/>
                <w:szCs w:val="24"/>
                <w:lang w:val="vi-VN"/>
              </w:rPr>
            </w:pPr>
            <w:r w:rsidRPr="00A67796">
              <w:rPr>
                <w:rFonts w:eastAsia="Times New Roman" w:cs="Times New Roman"/>
                <w:sz w:val="24"/>
                <w:szCs w:val="24"/>
                <w:lang w:val="vi-VN"/>
              </w:rPr>
              <w:t>TT 11/2016/TT-BGTVT</w:t>
            </w:r>
          </w:p>
          <w:p w:rsidR="00D40F9F" w:rsidRPr="00A67796" w:rsidRDefault="00D40F9F"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TT 71/2015/TT-BGTVT</w:t>
            </w:r>
          </w:p>
          <w:p w:rsidR="00D40F9F" w:rsidRPr="00A67796" w:rsidRDefault="00D40F9F"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Công ước SOLAS 74</w:t>
            </w:r>
          </w:p>
        </w:tc>
      </w:tr>
      <w:tr w:rsidR="00D40F9F" w:rsidRPr="0011701A" w:rsidTr="00ED7A81">
        <w:trPr>
          <w:jc w:val="center"/>
        </w:trPr>
        <w:tc>
          <w:tcPr>
            <w:tcW w:w="871" w:type="dxa"/>
            <w:vAlign w:val="center"/>
          </w:tcPr>
          <w:p w:rsidR="00D40F9F" w:rsidRPr="00BE11D9" w:rsidRDefault="00D40F9F" w:rsidP="00BE11D9">
            <w:pPr>
              <w:pStyle w:val="ListParagraph"/>
              <w:numPr>
                <w:ilvl w:val="0"/>
                <w:numId w:val="30"/>
              </w:numPr>
              <w:spacing w:before="60" w:after="60"/>
              <w:rPr>
                <w:rFonts w:cs="Times New Roman"/>
                <w:sz w:val="24"/>
                <w:szCs w:val="24"/>
                <w:lang w:val="vi-VN"/>
              </w:rPr>
            </w:pPr>
          </w:p>
        </w:tc>
        <w:tc>
          <w:tcPr>
            <w:tcW w:w="5531" w:type="dxa"/>
            <w:gridSpan w:val="2"/>
            <w:vAlign w:val="center"/>
          </w:tcPr>
          <w:p w:rsidR="00D40F9F" w:rsidRPr="009C55A0" w:rsidRDefault="00D40F9F" w:rsidP="00AB1A1A">
            <w:pPr>
              <w:spacing w:before="60" w:after="60"/>
              <w:ind w:firstLine="0"/>
              <w:rPr>
                <w:rFonts w:eastAsia="Calibri"/>
                <w:sz w:val="24"/>
                <w:szCs w:val="24"/>
                <w:lang w:val="vi-VN"/>
              </w:rPr>
            </w:pPr>
            <w:r w:rsidRPr="009C55A0">
              <w:rPr>
                <w:rFonts w:eastAsia="Calibri"/>
                <w:sz w:val="24"/>
                <w:szCs w:val="24"/>
                <w:lang w:val="vi-VN"/>
              </w:rPr>
              <w:t>Thiết bị đo sâu</w:t>
            </w:r>
          </w:p>
          <w:p w:rsidR="00D40F9F" w:rsidRPr="00316DAB" w:rsidRDefault="00D40F9F" w:rsidP="00AB1A1A">
            <w:pPr>
              <w:spacing w:before="60" w:after="60"/>
              <w:ind w:firstLine="0"/>
              <w:rPr>
                <w:rFonts w:eastAsia="Calibri"/>
                <w:sz w:val="24"/>
                <w:szCs w:val="24"/>
                <w:lang w:val="vi-VN"/>
              </w:rPr>
            </w:pPr>
            <w:r w:rsidRPr="00316DAB">
              <w:rPr>
                <w:rFonts w:eastAsia="Calibri"/>
                <w:sz w:val="24"/>
                <w:szCs w:val="24"/>
                <w:lang w:val="vi-VN"/>
              </w:rPr>
              <w:t>Thiết bị đo tốc độ và khoảng cách hành trình</w:t>
            </w:r>
          </w:p>
          <w:p w:rsidR="00D40F9F" w:rsidRPr="00FE3531" w:rsidRDefault="00D40F9F" w:rsidP="00AB1A1A">
            <w:pPr>
              <w:spacing w:before="60" w:after="60"/>
              <w:ind w:firstLine="0"/>
              <w:rPr>
                <w:rFonts w:eastAsia="Calibri"/>
                <w:sz w:val="24"/>
                <w:szCs w:val="24"/>
                <w:lang w:val="vi-VN"/>
              </w:rPr>
            </w:pPr>
            <w:r w:rsidRPr="00316DAB">
              <w:rPr>
                <w:rFonts w:eastAsia="Calibri"/>
                <w:sz w:val="24"/>
                <w:szCs w:val="24"/>
                <w:lang w:val="vi-VN"/>
              </w:rPr>
              <w:t>Thiết bị đo tốc độ và khoảng cách hành trình</w:t>
            </w:r>
          </w:p>
        </w:tc>
        <w:tc>
          <w:tcPr>
            <w:tcW w:w="2797" w:type="dxa"/>
            <w:vAlign w:val="center"/>
          </w:tcPr>
          <w:p w:rsidR="00D40F9F" w:rsidRPr="00A67796" w:rsidRDefault="00D40F9F"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QCVN 42:2015/BGTVT</w:t>
            </w:r>
          </w:p>
          <w:p w:rsidR="00D40F9F" w:rsidRPr="00A67796" w:rsidRDefault="00D40F9F"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QCVN 64:2015/BGTVT</w:t>
            </w:r>
          </w:p>
          <w:p w:rsidR="00D40F9F" w:rsidRPr="00A67796" w:rsidRDefault="00D40F9F"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TCVN 6278:2003</w:t>
            </w:r>
          </w:p>
        </w:tc>
        <w:tc>
          <w:tcPr>
            <w:tcW w:w="1400" w:type="dxa"/>
            <w:gridSpan w:val="2"/>
            <w:vAlign w:val="center"/>
          </w:tcPr>
          <w:p w:rsidR="00D40F9F" w:rsidRPr="00A67796" w:rsidRDefault="00D40F9F"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9015.10.90</w:t>
            </w:r>
          </w:p>
        </w:tc>
        <w:tc>
          <w:tcPr>
            <w:tcW w:w="3444" w:type="dxa"/>
            <w:vAlign w:val="center"/>
          </w:tcPr>
          <w:p w:rsidR="003B5390" w:rsidRPr="00A67796" w:rsidRDefault="003B5390" w:rsidP="00A67796">
            <w:pPr>
              <w:spacing w:before="60" w:after="60"/>
              <w:ind w:left="-63" w:right="-56" w:firstLine="0"/>
              <w:jc w:val="center"/>
              <w:rPr>
                <w:rFonts w:eastAsia="Times New Roman" w:cs="Times New Roman"/>
                <w:sz w:val="24"/>
                <w:szCs w:val="24"/>
                <w:lang w:val="vi-VN"/>
              </w:rPr>
            </w:pPr>
            <w:r w:rsidRPr="00A67796">
              <w:rPr>
                <w:rFonts w:eastAsia="Times New Roman" w:cs="Times New Roman"/>
                <w:sz w:val="24"/>
                <w:szCs w:val="24"/>
                <w:lang w:val="vi-VN"/>
              </w:rPr>
              <w:t>TT 11/2016/TT-BGTVT</w:t>
            </w:r>
          </w:p>
          <w:p w:rsidR="00D40F9F" w:rsidRPr="00A67796" w:rsidRDefault="00D40F9F"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TT 71/2015/TT-BGTVT</w:t>
            </w:r>
          </w:p>
          <w:p w:rsidR="00D40F9F" w:rsidRPr="00A67796" w:rsidRDefault="00D40F9F"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Công ước SOLAS 74</w:t>
            </w:r>
          </w:p>
        </w:tc>
      </w:tr>
      <w:tr w:rsidR="00D40F9F" w:rsidRPr="0011701A" w:rsidTr="00ED7A81">
        <w:trPr>
          <w:jc w:val="center"/>
        </w:trPr>
        <w:tc>
          <w:tcPr>
            <w:tcW w:w="871" w:type="dxa"/>
            <w:vAlign w:val="center"/>
          </w:tcPr>
          <w:p w:rsidR="00D40F9F" w:rsidRPr="00BE11D9" w:rsidRDefault="00D40F9F" w:rsidP="00BE11D9">
            <w:pPr>
              <w:pStyle w:val="ListParagraph"/>
              <w:numPr>
                <w:ilvl w:val="0"/>
                <w:numId w:val="30"/>
              </w:numPr>
              <w:spacing w:before="60" w:after="60"/>
              <w:rPr>
                <w:rFonts w:cs="Times New Roman"/>
                <w:sz w:val="24"/>
                <w:szCs w:val="24"/>
                <w:lang w:val="vi-VN"/>
              </w:rPr>
            </w:pPr>
          </w:p>
        </w:tc>
        <w:tc>
          <w:tcPr>
            <w:tcW w:w="5531" w:type="dxa"/>
            <w:gridSpan w:val="2"/>
            <w:vAlign w:val="center"/>
          </w:tcPr>
          <w:p w:rsidR="00D40F9F" w:rsidRPr="009C55A0" w:rsidRDefault="00D40F9F" w:rsidP="00AB1A1A">
            <w:pPr>
              <w:spacing w:before="60" w:after="60"/>
              <w:ind w:firstLine="0"/>
              <w:rPr>
                <w:rFonts w:eastAsia="Calibri"/>
                <w:sz w:val="24"/>
                <w:szCs w:val="24"/>
                <w:lang w:val="vi-VN"/>
              </w:rPr>
            </w:pPr>
            <w:r w:rsidRPr="009C55A0">
              <w:rPr>
                <w:rFonts w:eastAsia="Calibri"/>
                <w:sz w:val="24"/>
                <w:szCs w:val="24"/>
                <w:lang w:val="vi-VN"/>
              </w:rPr>
              <w:t>Thiết bị ghi dữ liệu hành trình (VDR/ S-VDR)</w:t>
            </w:r>
          </w:p>
        </w:tc>
        <w:tc>
          <w:tcPr>
            <w:tcW w:w="2797" w:type="dxa"/>
            <w:vAlign w:val="center"/>
          </w:tcPr>
          <w:p w:rsidR="00D40F9F" w:rsidRPr="00A67796" w:rsidRDefault="00D40F9F"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QCVN 42:2015/BGTVT</w:t>
            </w:r>
          </w:p>
          <w:p w:rsidR="00D40F9F" w:rsidRPr="00A67796" w:rsidRDefault="00D40F9F"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QCVN 64:2015/BGTVT</w:t>
            </w:r>
          </w:p>
          <w:p w:rsidR="00D40F9F" w:rsidRPr="00A67796" w:rsidRDefault="00D40F9F"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TCVN 6278:2003</w:t>
            </w:r>
          </w:p>
        </w:tc>
        <w:tc>
          <w:tcPr>
            <w:tcW w:w="1400" w:type="dxa"/>
            <w:gridSpan w:val="2"/>
            <w:vAlign w:val="center"/>
          </w:tcPr>
          <w:p w:rsidR="00D40F9F" w:rsidRPr="00A67796" w:rsidRDefault="00D40F9F"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85.25</w:t>
            </w:r>
          </w:p>
        </w:tc>
        <w:tc>
          <w:tcPr>
            <w:tcW w:w="3444" w:type="dxa"/>
            <w:vAlign w:val="center"/>
          </w:tcPr>
          <w:p w:rsidR="003B5390" w:rsidRPr="00A67796" w:rsidRDefault="003B5390" w:rsidP="00A67796">
            <w:pPr>
              <w:spacing w:before="60" w:after="60"/>
              <w:ind w:left="-63" w:right="-56" w:firstLine="0"/>
              <w:jc w:val="center"/>
              <w:rPr>
                <w:rFonts w:eastAsia="Times New Roman" w:cs="Times New Roman"/>
                <w:sz w:val="24"/>
                <w:szCs w:val="24"/>
                <w:lang w:val="vi-VN"/>
              </w:rPr>
            </w:pPr>
            <w:r w:rsidRPr="00A67796">
              <w:rPr>
                <w:rFonts w:eastAsia="Times New Roman" w:cs="Times New Roman"/>
                <w:sz w:val="24"/>
                <w:szCs w:val="24"/>
                <w:lang w:val="vi-VN"/>
              </w:rPr>
              <w:t>TT 11/2016/TT-BGTVT</w:t>
            </w:r>
          </w:p>
          <w:p w:rsidR="00D40F9F" w:rsidRPr="00A67796" w:rsidRDefault="00D40F9F"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TT 71/2015/TT-BGTVT</w:t>
            </w:r>
          </w:p>
          <w:p w:rsidR="00D40F9F" w:rsidRPr="00A67796" w:rsidRDefault="00D40F9F"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Công ước SOLAS 74</w:t>
            </w:r>
          </w:p>
        </w:tc>
      </w:tr>
      <w:tr w:rsidR="00D40F9F" w:rsidRPr="0011701A" w:rsidTr="00ED7A81">
        <w:trPr>
          <w:jc w:val="center"/>
        </w:trPr>
        <w:tc>
          <w:tcPr>
            <w:tcW w:w="871" w:type="dxa"/>
            <w:vAlign w:val="center"/>
          </w:tcPr>
          <w:p w:rsidR="00D40F9F" w:rsidRPr="00BE11D9" w:rsidRDefault="00D40F9F" w:rsidP="00BE11D9">
            <w:pPr>
              <w:pStyle w:val="ListParagraph"/>
              <w:numPr>
                <w:ilvl w:val="0"/>
                <w:numId w:val="30"/>
              </w:numPr>
              <w:spacing w:before="60" w:after="60"/>
              <w:rPr>
                <w:rFonts w:cs="Times New Roman"/>
                <w:sz w:val="24"/>
                <w:szCs w:val="24"/>
                <w:lang w:val="vi-VN"/>
              </w:rPr>
            </w:pPr>
          </w:p>
        </w:tc>
        <w:tc>
          <w:tcPr>
            <w:tcW w:w="5531" w:type="dxa"/>
            <w:gridSpan w:val="2"/>
            <w:vAlign w:val="center"/>
          </w:tcPr>
          <w:p w:rsidR="00D40F9F" w:rsidRPr="009C55A0" w:rsidRDefault="00D40F9F" w:rsidP="00AB1A1A">
            <w:pPr>
              <w:spacing w:before="60" w:after="60"/>
              <w:ind w:firstLine="0"/>
              <w:rPr>
                <w:rFonts w:eastAsia="Calibri"/>
                <w:sz w:val="24"/>
                <w:szCs w:val="24"/>
                <w:lang w:val="vi-VN"/>
              </w:rPr>
            </w:pPr>
            <w:r w:rsidRPr="009C55A0">
              <w:rPr>
                <w:rFonts w:eastAsia="Calibri"/>
                <w:sz w:val="24"/>
                <w:szCs w:val="24"/>
                <w:lang w:val="vi-VN"/>
              </w:rPr>
              <w:t>Thiết bị nâng hạ xuồng cứu sinh, cấpcứu, phao bè</w:t>
            </w:r>
          </w:p>
          <w:p w:rsidR="00D40F9F" w:rsidRPr="009C55A0" w:rsidRDefault="00D40F9F" w:rsidP="00AB1A1A">
            <w:pPr>
              <w:spacing w:before="60" w:after="60"/>
              <w:ind w:firstLine="0"/>
              <w:rPr>
                <w:rFonts w:eastAsia="Calibri"/>
                <w:sz w:val="24"/>
                <w:szCs w:val="24"/>
                <w:lang w:val="vi-VN"/>
              </w:rPr>
            </w:pPr>
            <w:r w:rsidRPr="009C55A0">
              <w:rPr>
                <w:rFonts w:eastAsia="Calibri"/>
                <w:sz w:val="24"/>
                <w:szCs w:val="24"/>
                <w:lang w:val="vi-VN"/>
              </w:rPr>
              <w:t>Thiết bị nâng trên tàu thủy, cần trục; bao gồm cần trục cáp; khung nâng di động, xe có chân chống và xe công xưởng có lắp cần trục</w:t>
            </w:r>
          </w:p>
          <w:p w:rsidR="00D40F9F" w:rsidRPr="009C55A0" w:rsidRDefault="00D40F9F" w:rsidP="00AB1A1A">
            <w:pPr>
              <w:spacing w:before="60" w:after="60"/>
              <w:ind w:firstLine="0"/>
              <w:rPr>
                <w:rFonts w:eastAsia="Calibri"/>
                <w:sz w:val="24"/>
                <w:szCs w:val="24"/>
                <w:lang w:val="vi-VN"/>
              </w:rPr>
            </w:pPr>
            <w:r w:rsidRPr="009C55A0">
              <w:rPr>
                <w:rFonts w:eastAsia="Calibri"/>
                <w:sz w:val="24"/>
                <w:szCs w:val="24"/>
                <w:lang w:val="vi-VN"/>
              </w:rPr>
              <w:t>Thiết bị nâng trên phương tiện, thiết bị thăm dò, khai thác trên biển</w:t>
            </w:r>
          </w:p>
          <w:p w:rsidR="00D40F9F" w:rsidRPr="009C55A0" w:rsidRDefault="00D40F9F" w:rsidP="00AB1A1A">
            <w:pPr>
              <w:spacing w:before="60" w:after="60"/>
              <w:ind w:firstLine="0"/>
              <w:rPr>
                <w:rFonts w:eastAsia="Calibri"/>
                <w:sz w:val="24"/>
                <w:szCs w:val="24"/>
                <w:lang w:val="vi-VN"/>
              </w:rPr>
            </w:pPr>
            <w:r w:rsidRPr="009C55A0">
              <w:rPr>
                <w:rFonts w:eastAsia="Calibri"/>
                <w:sz w:val="24"/>
                <w:szCs w:val="24"/>
                <w:lang w:val="vi-VN"/>
              </w:rPr>
              <w:t xml:space="preserve">Cầu trục di chuyển, cần trục chuyển tải, cầu trục, cổng trục, khung nâng di động và xe chuyển tải có chân </w:t>
            </w:r>
            <w:r w:rsidRPr="009C55A0">
              <w:rPr>
                <w:rFonts w:eastAsia="Calibri"/>
                <w:sz w:val="24"/>
                <w:szCs w:val="24"/>
                <w:lang w:val="vi-VN"/>
              </w:rPr>
              <w:lastRenderedPageBreak/>
              <w:t>chống</w:t>
            </w:r>
          </w:p>
          <w:p w:rsidR="00D40F9F" w:rsidRPr="009C55A0" w:rsidRDefault="00D40F9F" w:rsidP="00AB1A1A">
            <w:pPr>
              <w:spacing w:before="60" w:after="60"/>
              <w:ind w:firstLine="0"/>
              <w:rPr>
                <w:rFonts w:eastAsia="Calibri"/>
                <w:sz w:val="24"/>
                <w:szCs w:val="24"/>
                <w:lang w:val="vi-VN"/>
              </w:rPr>
            </w:pPr>
            <w:r w:rsidRPr="009C55A0">
              <w:rPr>
                <w:rFonts w:eastAsia="Calibri"/>
                <w:sz w:val="24"/>
                <w:szCs w:val="24"/>
                <w:lang w:val="vi-VN"/>
              </w:rPr>
              <w:t>Cầu trục cầu di chuyển trên cột cố định</w:t>
            </w:r>
          </w:p>
          <w:p w:rsidR="009C55A0" w:rsidRPr="009C55A0" w:rsidRDefault="00D40F9F" w:rsidP="00AB1A1A">
            <w:pPr>
              <w:spacing w:before="60" w:after="60"/>
              <w:ind w:firstLine="0"/>
              <w:rPr>
                <w:rFonts w:eastAsia="Calibri"/>
                <w:sz w:val="24"/>
                <w:szCs w:val="24"/>
                <w:lang w:val="vi-VN"/>
              </w:rPr>
            </w:pPr>
            <w:r w:rsidRPr="009C55A0">
              <w:rPr>
                <w:rFonts w:eastAsia="Calibri"/>
                <w:sz w:val="24"/>
                <w:szCs w:val="24"/>
                <w:lang w:val="vi-VN"/>
              </w:rPr>
              <w:t>Khung nâng di động bằng   bánh lốp và xe chuyển tải có chân chống</w:t>
            </w:r>
          </w:p>
          <w:p w:rsidR="00D40F9F" w:rsidRPr="009C55A0" w:rsidRDefault="00D40F9F" w:rsidP="00AB1A1A">
            <w:pPr>
              <w:spacing w:before="60" w:after="60"/>
              <w:ind w:firstLine="0"/>
              <w:rPr>
                <w:rFonts w:eastAsia="Calibri"/>
                <w:sz w:val="24"/>
                <w:szCs w:val="24"/>
                <w:lang w:val="vi-VN"/>
              </w:rPr>
            </w:pPr>
            <w:r w:rsidRPr="009C55A0">
              <w:rPr>
                <w:rFonts w:eastAsia="Calibri"/>
                <w:sz w:val="24"/>
                <w:szCs w:val="24"/>
                <w:lang w:val="vi-VN"/>
              </w:rPr>
              <w:t>Cần trục tháp</w:t>
            </w:r>
          </w:p>
          <w:p w:rsidR="00D40F9F" w:rsidRPr="009C55A0" w:rsidRDefault="00D40F9F" w:rsidP="00AB1A1A">
            <w:pPr>
              <w:spacing w:before="60" w:after="60"/>
              <w:ind w:firstLine="0"/>
              <w:rPr>
                <w:rFonts w:eastAsia="Calibri"/>
                <w:sz w:val="24"/>
                <w:szCs w:val="24"/>
                <w:lang w:val="vi-VN"/>
              </w:rPr>
            </w:pPr>
            <w:r w:rsidRPr="009C55A0">
              <w:rPr>
                <w:rFonts w:eastAsia="Calibri"/>
                <w:sz w:val="24"/>
                <w:szCs w:val="24"/>
                <w:lang w:val="vi-VN"/>
              </w:rPr>
              <w:t>Cần trục có cần đặt trên cột đỡ hoặc chân đế</w:t>
            </w:r>
          </w:p>
          <w:p w:rsidR="00D40F9F" w:rsidRPr="009C55A0" w:rsidRDefault="00D40F9F" w:rsidP="00AB1A1A">
            <w:pPr>
              <w:spacing w:before="60" w:after="60"/>
              <w:ind w:firstLine="0"/>
              <w:rPr>
                <w:rFonts w:eastAsia="Calibri"/>
                <w:sz w:val="24"/>
                <w:szCs w:val="24"/>
                <w:lang w:val="vi-VN"/>
              </w:rPr>
            </w:pPr>
            <w:r w:rsidRPr="009C55A0">
              <w:rPr>
                <w:rFonts w:eastAsia="Calibri"/>
                <w:sz w:val="24"/>
                <w:szCs w:val="24"/>
                <w:lang w:val="vi-VN"/>
              </w:rPr>
              <w:t>Cần trục chạy trên bánh lốp</w:t>
            </w:r>
          </w:p>
          <w:p w:rsidR="00D40F9F" w:rsidRPr="009C55A0" w:rsidRDefault="00D40F9F" w:rsidP="00AB1A1A">
            <w:pPr>
              <w:spacing w:before="60" w:after="60"/>
              <w:ind w:firstLine="0"/>
              <w:rPr>
                <w:rFonts w:eastAsia="Calibri"/>
                <w:sz w:val="24"/>
                <w:szCs w:val="24"/>
                <w:lang w:val="vi-VN"/>
              </w:rPr>
            </w:pPr>
            <w:r w:rsidRPr="009C55A0">
              <w:rPr>
                <w:rFonts w:eastAsia="Calibri"/>
                <w:sz w:val="24"/>
                <w:szCs w:val="24"/>
                <w:lang w:val="vi-VN"/>
              </w:rPr>
              <w:t>Các cần trục khác dùng để xếp dỡ</w:t>
            </w:r>
          </w:p>
        </w:tc>
        <w:tc>
          <w:tcPr>
            <w:tcW w:w="2797" w:type="dxa"/>
            <w:vAlign w:val="center"/>
          </w:tcPr>
          <w:p w:rsidR="00D40F9F" w:rsidRPr="00A67796" w:rsidRDefault="00D40F9F"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lastRenderedPageBreak/>
              <w:t>QCVN 42:2015/BGTVT</w:t>
            </w:r>
          </w:p>
          <w:p w:rsidR="00D40F9F" w:rsidRPr="00A67796" w:rsidRDefault="00D40F9F"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QCVN 64:2015/BGTVT</w:t>
            </w:r>
          </w:p>
          <w:p w:rsidR="00D40F9F" w:rsidRPr="00A67796" w:rsidRDefault="00D40F9F"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QCVN 23:2016/BGTVT</w:t>
            </w:r>
          </w:p>
          <w:p w:rsidR="00D40F9F" w:rsidRPr="00A67796" w:rsidRDefault="00D40F9F" w:rsidP="00AB1A1A">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QCVN 97:2016/BGTVT</w:t>
            </w:r>
          </w:p>
          <w:p w:rsidR="00D40F9F" w:rsidRPr="00A67796" w:rsidRDefault="00D40F9F"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QCVN96: 2016/BGTVT</w:t>
            </w:r>
          </w:p>
          <w:p w:rsidR="00D40F9F" w:rsidRPr="00A67796" w:rsidRDefault="00D40F9F"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QCVN  22:2010/BGTVT</w:t>
            </w:r>
          </w:p>
        </w:tc>
        <w:tc>
          <w:tcPr>
            <w:tcW w:w="1400" w:type="dxa"/>
            <w:gridSpan w:val="2"/>
            <w:vAlign w:val="center"/>
          </w:tcPr>
          <w:p w:rsidR="00D40F9F" w:rsidRPr="00A67796" w:rsidRDefault="00D40F9F"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84.26</w:t>
            </w:r>
          </w:p>
        </w:tc>
        <w:tc>
          <w:tcPr>
            <w:tcW w:w="3444" w:type="dxa"/>
            <w:vAlign w:val="center"/>
          </w:tcPr>
          <w:p w:rsidR="003B5390" w:rsidRPr="00A67796" w:rsidRDefault="003B5390" w:rsidP="00A67796">
            <w:pPr>
              <w:spacing w:before="60" w:after="60"/>
              <w:ind w:left="-63" w:right="-56" w:firstLine="0"/>
              <w:jc w:val="center"/>
              <w:rPr>
                <w:rFonts w:eastAsia="Times New Roman" w:cs="Times New Roman"/>
                <w:sz w:val="24"/>
                <w:szCs w:val="24"/>
                <w:lang w:val="vi-VN"/>
              </w:rPr>
            </w:pPr>
            <w:r w:rsidRPr="00A67796">
              <w:rPr>
                <w:rFonts w:eastAsia="Times New Roman" w:cs="Times New Roman"/>
                <w:sz w:val="24"/>
                <w:szCs w:val="24"/>
                <w:lang w:val="vi-VN"/>
              </w:rPr>
              <w:t>TT 11/2016/TT-BGTVT</w:t>
            </w:r>
          </w:p>
          <w:p w:rsidR="00D40F9F" w:rsidRPr="00A67796" w:rsidRDefault="00D40F9F"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TT 71/2015/TT-BGTVT</w:t>
            </w:r>
          </w:p>
          <w:p w:rsidR="00D40F9F" w:rsidRPr="00A67796" w:rsidRDefault="00D40F9F"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LSA code</w:t>
            </w:r>
          </w:p>
          <w:p w:rsidR="00D40F9F" w:rsidRPr="00A67796" w:rsidRDefault="00D40F9F"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TT 08/2017/TT-BGTVT</w:t>
            </w:r>
          </w:p>
          <w:p w:rsidR="00D40F9F" w:rsidRPr="00A67796" w:rsidRDefault="00D40F9F"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Số 152 - Công ước về sức khỏe và an toàn nghề nghiệp, 1979 (ILO)</w:t>
            </w:r>
          </w:p>
          <w:p w:rsidR="00D40F9F" w:rsidRPr="00A67796" w:rsidRDefault="00D40F9F"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lastRenderedPageBreak/>
              <w:t>TT 10/2017/TT-BGTVT</w:t>
            </w:r>
          </w:p>
          <w:p w:rsidR="00D40F9F" w:rsidRPr="00A67796" w:rsidRDefault="00D40F9F"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TT 09/2017/TT-BGTVT</w:t>
            </w:r>
          </w:p>
          <w:p w:rsidR="00D40F9F" w:rsidRPr="00A67796" w:rsidRDefault="00D40F9F"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 xml:space="preserve">TT 26/2010/TT-BGTVT </w:t>
            </w:r>
          </w:p>
          <w:p w:rsidR="00D40F9F" w:rsidRPr="00A67796" w:rsidRDefault="00D40F9F"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TT 35/2011/TT-BGTVT</w:t>
            </w:r>
          </w:p>
        </w:tc>
      </w:tr>
      <w:tr w:rsidR="00D40F9F" w:rsidRPr="0011701A" w:rsidTr="00ED7A81">
        <w:trPr>
          <w:jc w:val="center"/>
        </w:trPr>
        <w:tc>
          <w:tcPr>
            <w:tcW w:w="871" w:type="dxa"/>
            <w:vAlign w:val="center"/>
          </w:tcPr>
          <w:p w:rsidR="00D40F9F" w:rsidRPr="00BE11D9" w:rsidRDefault="00D40F9F" w:rsidP="00BE11D9">
            <w:pPr>
              <w:pStyle w:val="ListParagraph"/>
              <w:numPr>
                <w:ilvl w:val="0"/>
                <w:numId w:val="30"/>
              </w:numPr>
              <w:spacing w:before="60" w:after="60"/>
              <w:rPr>
                <w:rFonts w:cs="Times New Roman"/>
                <w:sz w:val="24"/>
                <w:szCs w:val="24"/>
                <w:lang w:val="vi-VN"/>
              </w:rPr>
            </w:pPr>
          </w:p>
        </w:tc>
        <w:tc>
          <w:tcPr>
            <w:tcW w:w="5531" w:type="dxa"/>
            <w:gridSpan w:val="2"/>
            <w:vAlign w:val="center"/>
          </w:tcPr>
          <w:p w:rsidR="00D40F9F" w:rsidRPr="009C55A0" w:rsidRDefault="00D40F9F" w:rsidP="00AF6F72">
            <w:pPr>
              <w:spacing w:before="60" w:after="60"/>
              <w:ind w:firstLine="0"/>
              <w:rPr>
                <w:rFonts w:eastAsia="Calibri"/>
                <w:sz w:val="24"/>
                <w:szCs w:val="24"/>
                <w:lang w:val="vi-VN"/>
              </w:rPr>
            </w:pPr>
            <w:r w:rsidRPr="009C55A0">
              <w:rPr>
                <w:rFonts w:eastAsia="Calibri"/>
                <w:sz w:val="24"/>
                <w:szCs w:val="24"/>
                <w:lang w:val="vi-VN"/>
              </w:rPr>
              <w:t>Xe nâng hạ xếp tầng hàng bằng cơ cấu càng nâng; các loại xe công xưởng khác có lắp thiết bị nâng hạ hoặc xếp hàng (không tham gia giao thôngđườngbộ).</w:t>
            </w:r>
          </w:p>
        </w:tc>
        <w:tc>
          <w:tcPr>
            <w:tcW w:w="2797" w:type="dxa"/>
            <w:vAlign w:val="center"/>
          </w:tcPr>
          <w:p w:rsidR="00D40F9F" w:rsidRPr="00A67796" w:rsidRDefault="00D40F9F"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QCVN 22:2010/BGTVT</w:t>
            </w:r>
          </w:p>
          <w:p w:rsidR="00D40F9F" w:rsidRPr="00A67796" w:rsidRDefault="00D40F9F"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TT 35/2011/TT-BGTVT</w:t>
            </w:r>
          </w:p>
        </w:tc>
        <w:tc>
          <w:tcPr>
            <w:tcW w:w="1400" w:type="dxa"/>
            <w:gridSpan w:val="2"/>
            <w:vAlign w:val="center"/>
          </w:tcPr>
          <w:p w:rsidR="00D40F9F" w:rsidRPr="00A67796" w:rsidRDefault="00D40F9F"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84.27</w:t>
            </w:r>
          </w:p>
        </w:tc>
        <w:tc>
          <w:tcPr>
            <w:tcW w:w="3444" w:type="dxa"/>
            <w:vAlign w:val="center"/>
          </w:tcPr>
          <w:p w:rsidR="00D40F9F" w:rsidRPr="00A67796" w:rsidRDefault="00D40F9F"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TT 26/2010/TT-BGTVT</w:t>
            </w:r>
          </w:p>
        </w:tc>
      </w:tr>
      <w:tr w:rsidR="00D40F9F" w:rsidRPr="0011701A" w:rsidTr="00ED7A81">
        <w:trPr>
          <w:jc w:val="center"/>
        </w:trPr>
        <w:tc>
          <w:tcPr>
            <w:tcW w:w="871" w:type="dxa"/>
            <w:vAlign w:val="center"/>
          </w:tcPr>
          <w:p w:rsidR="00D40F9F" w:rsidRPr="00BE11D9" w:rsidRDefault="00D40F9F" w:rsidP="00BE11D9">
            <w:pPr>
              <w:pStyle w:val="ListParagraph"/>
              <w:numPr>
                <w:ilvl w:val="0"/>
                <w:numId w:val="30"/>
              </w:numPr>
              <w:spacing w:before="60" w:after="60"/>
              <w:rPr>
                <w:rFonts w:cs="Times New Roman"/>
                <w:sz w:val="24"/>
                <w:szCs w:val="24"/>
                <w:lang w:val="vi-VN"/>
              </w:rPr>
            </w:pPr>
          </w:p>
        </w:tc>
        <w:tc>
          <w:tcPr>
            <w:tcW w:w="5531" w:type="dxa"/>
            <w:gridSpan w:val="2"/>
            <w:vAlign w:val="center"/>
          </w:tcPr>
          <w:p w:rsidR="00D40F9F" w:rsidRPr="009C55A0" w:rsidRDefault="00D40F9F" w:rsidP="00AF6F72">
            <w:pPr>
              <w:spacing w:before="60" w:after="60"/>
              <w:ind w:firstLine="0"/>
              <w:rPr>
                <w:rFonts w:eastAsia="Calibri"/>
                <w:sz w:val="24"/>
                <w:szCs w:val="24"/>
                <w:lang w:val="vi-VN"/>
              </w:rPr>
            </w:pPr>
            <w:r w:rsidRPr="009C55A0">
              <w:rPr>
                <w:rFonts w:eastAsia="Calibri"/>
                <w:sz w:val="24"/>
                <w:szCs w:val="24"/>
                <w:lang w:val="vi-VN"/>
              </w:rPr>
              <w:t>Máy nâng hạ, giữ, xếp hoặc dỡ hàng khác (ví dụ, thang máy nâng hạ theo chiều thẳng đứng, thang cuốn, băng tải, thùng cáp treo)</w:t>
            </w:r>
          </w:p>
          <w:p w:rsidR="009C55A0" w:rsidRPr="009C55A0" w:rsidRDefault="00D40F9F" w:rsidP="00AF6F72">
            <w:pPr>
              <w:spacing w:before="60" w:after="60"/>
              <w:ind w:left="-18" w:firstLine="0"/>
              <w:rPr>
                <w:rFonts w:eastAsia="Calibri"/>
                <w:sz w:val="24"/>
                <w:szCs w:val="24"/>
                <w:lang w:val="vi-VN"/>
              </w:rPr>
            </w:pPr>
            <w:r w:rsidRPr="009C55A0">
              <w:rPr>
                <w:rFonts w:eastAsia="Calibri"/>
                <w:sz w:val="24"/>
                <w:szCs w:val="24"/>
                <w:lang w:val="vi-VN"/>
              </w:rPr>
              <w:t>Thang máy nâng hạ theo chiều thẳng đứng và tời nâng kiểu gầu nâng (trục tải thùng kíp)</w:t>
            </w:r>
          </w:p>
          <w:p w:rsidR="00D40F9F" w:rsidRPr="009C55A0" w:rsidRDefault="00D40F9F" w:rsidP="00AF6F72">
            <w:pPr>
              <w:spacing w:before="60" w:after="60"/>
              <w:ind w:left="-18" w:firstLine="0"/>
              <w:rPr>
                <w:rFonts w:eastAsia="Calibri"/>
                <w:sz w:val="24"/>
                <w:szCs w:val="24"/>
                <w:lang w:val="vi-VN"/>
              </w:rPr>
            </w:pPr>
            <w:r w:rsidRPr="009C55A0">
              <w:rPr>
                <w:rFonts w:eastAsia="Calibri"/>
                <w:sz w:val="24"/>
                <w:szCs w:val="24"/>
                <w:lang w:val="vi-VN"/>
              </w:rPr>
              <w:t>Tời nâng kiểu gầu nâng (trục tải thùng kíp)</w:t>
            </w:r>
          </w:p>
          <w:p w:rsidR="009C55A0" w:rsidRPr="009C55A0" w:rsidRDefault="00D40F9F" w:rsidP="00AF6F72">
            <w:pPr>
              <w:spacing w:before="60" w:after="60"/>
              <w:ind w:left="-18" w:firstLine="0"/>
              <w:rPr>
                <w:rFonts w:eastAsia="Calibri"/>
                <w:sz w:val="24"/>
                <w:szCs w:val="24"/>
                <w:lang w:val="vi-VN"/>
              </w:rPr>
            </w:pPr>
            <w:r w:rsidRPr="009C55A0">
              <w:rPr>
                <w:rFonts w:eastAsia="Calibri"/>
                <w:sz w:val="24"/>
                <w:szCs w:val="24"/>
                <w:lang w:val="vi-VN"/>
              </w:rPr>
              <w:t>Máy nâng và băng tả</w:t>
            </w:r>
            <w:r w:rsidR="009C55A0">
              <w:rPr>
                <w:rFonts w:eastAsia="Calibri"/>
                <w:sz w:val="24"/>
                <w:szCs w:val="24"/>
                <w:lang w:val="vi-VN"/>
              </w:rPr>
              <w:t>i dùng khí nén</w:t>
            </w:r>
          </w:p>
          <w:p w:rsidR="00D40F9F" w:rsidRPr="009C55A0" w:rsidRDefault="00D40F9F" w:rsidP="00AF6F72">
            <w:pPr>
              <w:spacing w:before="60" w:after="60"/>
              <w:ind w:left="-18" w:firstLine="0"/>
              <w:rPr>
                <w:rFonts w:eastAsia="Calibri"/>
                <w:sz w:val="24"/>
                <w:szCs w:val="24"/>
                <w:lang w:val="vi-VN"/>
              </w:rPr>
            </w:pPr>
            <w:r w:rsidRPr="009C55A0">
              <w:rPr>
                <w:rFonts w:eastAsia="Calibri"/>
                <w:sz w:val="24"/>
                <w:szCs w:val="24"/>
                <w:lang w:val="vi-VN"/>
              </w:rPr>
              <w:t>Máy nâng hạ và băng tải hoạt động liên tục khác, để vận tải hàng hóa hoặc vật liệu</w:t>
            </w:r>
          </w:p>
        </w:tc>
        <w:tc>
          <w:tcPr>
            <w:tcW w:w="2797" w:type="dxa"/>
            <w:vAlign w:val="center"/>
          </w:tcPr>
          <w:p w:rsidR="00D40F9F" w:rsidRPr="00A67796" w:rsidRDefault="00D40F9F"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QCVN 22:2010/BGTVT</w:t>
            </w:r>
          </w:p>
          <w:p w:rsidR="00D40F9F" w:rsidRPr="00A67796" w:rsidRDefault="00D40F9F"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TT 35/2011/TT-BGTVT</w:t>
            </w:r>
          </w:p>
        </w:tc>
        <w:tc>
          <w:tcPr>
            <w:tcW w:w="1400" w:type="dxa"/>
            <w:gridSpan w:val="2"/>
            <w:vAlign w:val="center"/>
          </w:tcPr>
          <w:p w:rsidR="00D40F9F" w:rsidRPr="00A67796" w:rsidRDefault="00D40F9F"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84.28</w:t>
            </w:r>
          </w:p>
        </w:tc>
        <w:tc>
          <w:tcPr>
            <w:tcW w:w="3444" w:type="dxa"/>
            <w:vAlign w:val="center"/>
          </w:tcPr>
          <w:p w:rsidR="00D40F9F" w:rsidRPr="00A67796" w:rsidRDefault="00D40F9F"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 xml:space="preserve">TT 26/2010/TT-BGTVT </w:t>
            </w:r>
          </w:p>
          <w:p w:rsidR="00D40F9F" w:rsidRPr="00A67796" w:rsidRDefault="00D40F9F"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TT 35/2011/TT-BGTVT</w:t>
            </w:r>
          </w:p>
        </w:tc>
      </w:tr>
      <w:tr w:rsidR="00D40F9F" w:rsidRPr="0011701A" w:rsidTr="00ED7A81">
        <w:trPr>
          <w:jc w:val="center"/>
        </w:trPr>
        <w:tc>
          <w:tcPr>
            <w:tcW w:w="871" w:type="dxa"/>
            <w:vAlign w:val="center"/>
          </w:tcPr>
          <w:p w:rsidR="00D40F9F" w:rsidRPr="00BE11D9" w:rsidRDefault="00D40F9F" w:rsidP="00BE11D9">
            <w:pPr>
              <w:pStyle w:val="ListParagraph"/>
              <w:numPr>
                <w:ilvl w:val="0"/>
                <w:numId w:val="30"/>
              </w:numPr>
              <w:spacing w:before="60" w:after="60"/>
              <w:rPr>
                <w:rFonts w:cs="Times New Roman"/>
                <w:sz w:val="24"/>
                <w:szCs w:val="24"/>
                <w:lang w:val="vi-VN"/>
              </w:rPr>
            </w:pPr>
          </w:p>
        </w:tc>
        <w:tc>
          <w:tcPr>
            <w:tcW w:w="5531" w:type="dxa"/>
            <w:gridSpan w:val="2"/>
            <w:vAlign w:val="center"/>
          </w:tcPr>
          <w:p w:rsidR="00D40F9F" w:rsidRPr="009C55A0" w:rsidRDefault="00D40F9F" w:rsidP="00AF6F72">
            <w:pPr>
              <w:spacing w:before="60" w:after="60"/>
              <w:ind w:firstLine="0"/>
              <w:rPr>
                <w:rFonts w:eastAsia="Calibri"/>
                <w:sz w:val="24"/>
                <w:szCs w:val="24"/>
                <w:lang w:val="vi-VN"/>
              </w:rPr>
            </w:pPr>
            <w:r w:rsidRPr="009C55A0">
              <w:rPr>
                <w:rFonts w:eastAsia="Calibri"/>
                <w:sz w:val="24"/>
                <w:szCs w:val="24"/>
                <w:lang w:val="vi-VN"/>
              </w:rPr>
              <w:t>Công-ten-nơ các loại vận chuyển trên các  phương tiện giao thông vận tải</w:t>
            </w:r>
          </w:p>
        </w:tc>
        <w:tc>
          <w:tcPr>
            <w:tcW w:w="2797" w:type="dxa"/>
            <w:vAlign w:val="center"/>
          </w:tcPr>
          <w:p w:rsidR="00D40F9F" w:rsidRPr="00A67796" w:rsidRDefault="00D40F9F"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QCVN 38:2015/BGTVT</w:t>
            </w:r>
          </w:p>
        </w:tc>
        <w:tc>
          <w:tcPr>
            <w:tcW w:w="1400" w:type="dxa"/>
            <w:gridSpan w:val="2"/>
            <w:vAlign w:val="center"/>
          </w:tcPr>
          <w:p w:rsidR="00D40F9F" w:rsidRPr="00A67796" w:rsidRDefault="00D40F9F"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86.09.00.00</w:t>
            </w:r>
          </w:p>
        </w:tc>
        <w:tc>
          <w:tcPr>
            <w:tcW w:w="3444" w:type="dxa"/>
            <w:vAlign w:val="center"/>
          </w:tcPr>
          <w:p w:rsidR="00D40F9F" w:rsidRPr="00A67796" w:rsidRDefault="00D40F9F" w:rsidP="00A67796">
            <w:pPr>
              <w:spacing w:before="60" w:after="60"/>
              <w:ind w:firstLine="0"/>
              <w:jc w:val="center"/>
              <w:rPr>
                <w:rFonts w:eastAsia="Times New Roman" w:cs="Times New Roman"/>
                <w:sz w:val="24"/>
                <w:szCs w:val="24"/>
                <w:lang w:val="vi-VN"/>
              </w:rPr>
            </w:pPr>
            <w:r w:rsidRPr="00A67796">
              <w:rPr>
                <w:rFonts w:eastAsia="Times New Roman" w:cs="Times New Roman"/>
                <w:sz w:val="24"/>
                <w:szCs w:val="24"/>
                <w:lang w:val="vi-VN"/>
              </w:rPr>
              <w:t>TT 64/2015/TT-BGTVT</w:t>
            </w:r>
          </w:p>
        </w:tc>
      </w:tr>
    </w:tbl>
    <w:p w:rsidR="0042667E" w:rsidRPr="00835CBC" w:rsidRDefault="00D81D7E" w:rsidP="00DE03B6">
      <w:pPr>
        <w:ind w:firstLine="0"/>
        <w:rPr>
          <w:b/>
          <w:i/>
          <w:sz w:val="24"/>
          <w:szCs w:val="24"/>
        </w:rPr>
      </w:pPr>
      <w:r>
        <w:tab/>
      </w:r>
      <w:r w:rsidRPr="00835CBC">
        <w:rPr>
          <w:b/>
          <w:i/>
          <w:sz w:val="24"/>
          <w:szCs w:val="24"/>
        </w:rPr>
        <w:t>Ghi chú:</w:t>
      </w:r>
      <w:r w:rsidR="00835CBC" w:rsidRPr="00835CBC">
        <w:rPr>
          <w:b/>
          <w:i/>
          <w:sz w:val="24"/>
          <w:szCs w:val="24"/>
        </w:rPr>
        <w:t xml:space="preserve"> </w:t>
      </w:r>
      <w:r w:rsidR="00835CBC" w:rsidRPr="00835CBC">
        <w:rPr>
          <w:i/>
          <w:sz w:val="24"/>
          <w:szCs w:val="24"/>
        </w:rPr>
        <w:t xml:space="preserve">Các </w:t>
      </w:r>
      <w:r w:rsidR="00501771">
        <w:rPr>
          <w:i/>
          <w:sz w:val="24"/>
          <w:szCs w:val="24"/>
        </w:rPr>
        <w:t>từ</w:t>
      </w:r>
      <w:r w:rsidR="00835CBC" w:rsidRPr="00835CBC">
        <w:rPr>
          <w:i/>
          <w:sz w:val="24"/>
          <w:szCs w:val="24"/>
        </w:rPr>
        <w:t xml:space="preserve"> viết tắt trong phụ lục này được hiểu như sau:</w:t>
      </w:r>
    </w:p>
    <w:tbl>
      <w:tblPr>
        <w:tblW w:w="4070" w:type="pct"/>
        <w:tblCellSpacing w:w="0" w:type="dxa"/>
        <w:tblInd w:w="1668" w:type="dxa"/>
        <w:shd w:val="clear" w:color="auto" w:fill="FFFFFF"/>
        <w:tblCellMar>
          <w:left w:w="0" w:type="dxa"/>
          <w:right w:w="0" w:type="dxa"/>
        </w:tblCellMar>
        <w:tblLook w:val="04A0" w:firstRow="1" w:lastRow="0" w:firstColumn="1" w:lastColumn="0" w:noHBand="0" w:noVBand="1"/>
      </w:tblPr>
      <w:tblGrid>
        <w:gridCol w:w="1218"/>
        <w:gridCol w:w="3542"/>
        <w:gridCol w:w="3757"/>
        <w:gridCol w:w="3289"/>
      </w:tblGrid>
      <w:tr w:rsidR="00D81D7E" w:rsidRPr="00F67F0A" w:rsidTr="00B95399">
        <w:trPr>
          <w:tblCellSpacing w:w="0" w:type="dxa"/>
        </w:trPr>
        <w:tc>
          <w:tcPr>
            <w:tcW w:w="516" w:type="pct"/>
            <w:shd w:val="clear" w:color="auto" w:fill="FFFFFF"/>
            <w:tcMar>
              <w:top w:w="28" w:type="dxa"/>
              <w:left w:w="108" w:type="dxa"/>
              <w:bottom w:w="28" w:type="dxa"/>
              <w:right w:w="108" w:type="dxa"/>
            </w:tcMar>
            <w:hideMark/>
          </w:tcPr>
          <w:p w:rsidR="00D81D7E" w:rsidRPr="00835CBC" w:rsidRDefault="00D81D7E" w:rsidP="00B95399">
            <w:pPr>
              <w:spacing w:line="234" w:lineRule="atLeast"/>
              <w:ind w:firstLine="0"/>
              <w:jc w:val="left"/>
              <w:rPr>
                <w:rFonts w:eastAsia="Times New Roman" w:cs="Times New Roman"/>
                <w:color w:val="000000"/>
                <w:sz w:val="24"/>
                <w:szCs w:val="24"/>
              </w:rPr>
            </w:pPr>
            <w:r w:rsidRPr="00835CBC">
              <w:rPr>
                <w:rFonts w:eastAsia="Times New Roman" w:cs="Times New Roman"/>
                <w:i/>
                <w:iCs/>
                <w:color w:val="000000"/>
                <w:sz w:val="24"/>
                <w:szCs w:val="24"/>
              </w:rPr>
              <w:t> </w:t>
            </w:r>
          </w:p>
        </w:tc>
        <w:tc>
          <w:tcPr>
            <w:tcW w:w="1500" w:type="pct"/>
            <w:shd w:val="clear" w:color="auto" w:fill="FFFFFF"/>
            <w:tcMar>
              <w:top w:w="28" w:type="dxa"/>
              <w:left w:w="108" w:type="dxa"/>
              <w:bottom w:w="28" w:type="dxa"/>
              <w:right w:w="108" w:type="dxa"/>
            </w:tcMar>
            <w:hideMark/>
          </w:tcPr>
          <w:p w:rsidR="00D81D7E" w:rsidRPr="008B6D38" w:rsidRDefault="00D81D7E" w:rsidP="00B95399">
            <w:pPr>
              <w:spacing w:line="234" w:lineRule="atLeast"/>
              <w:ind w:firstLine="0"/>
              <w:jc w:val="left"/>
              <w:rPr>
                <w:rFonts w:eastAsia="Times New Roman" w:cs="Times New Roman"/>
                <w:color w:val="000000"/>
                <w:sz w:val="24"/>
                <w:szCs w:val="24"/>
              </w:rPr>
            </w:pPr>
            <w:r w:rsidRPr="00835CBC">
              <w:rPr>
                <w:rFonts w:eastAsia="Times New Roman" w:cs="Times New Roman"/>
                <w:i/>
                <w:iCs/>
                <w:color w:val="000000"/>
                <w:sz w:val="24"/>
                <w:szCs w:val="24"/>
              </w:rPr>
              <w:t> </w:t>
            </w:r>
            <w:r w:rsidRPr="008B6D38">
              <w:rPr>
                <w:rFonts w:eastAsia="Times New Roman" w:cs="Times New Roman"/>
                <w:i/>
                <w:iCs/>
                <w:color w:val="000000"/>
                <w:sz w:val="24"/>
                <w:szCs w:val="24"/>
                <w:lang w:val="vi-VN"/>
              </w:rPr>
              <w:t>QĐ: Quyết định.</w:t>
            </w:r>
          </w:p>
          <w:p w:rsidR="00D81D7E" w:rsidRPr="008B6D38" w:rsidRDefault="00D81D7E" w:rsidP="00B95399">
            <w:pPr>
              <w:spacing w:line="234" w:lineRule="atLeast"/>
              <w:ind w:firstLine="0"/>
              <w:jc w:val="left"/>
              <w:rPr>
                <w:rFonts w:eastAsia="Times New Roman" w:cs="Times New Roman"/>
                <w:color w:val="000000"/>
                <w:sz w:val="24"/>
                <w:szCs w:val="24"/>
              </w:rPr>
            </w:pPr>
            <w:r w:rsidRPr="008B6D38">
              <w:rPr>
                <w:rFonts w:eastAsia="Times New Roman" w:cs="Times New Roman"/>
                <w:i/>
                <w:iCs/>
                <w:color w:val="000000"/>
                <w:sz w:val="24"/>
                <w:szCs w:val="24"/>
                <w:lang w:val="vi-VN"/>
              </w:rPr>
              <w:t>NĐ: Nghị định.</w:t>
            </w:r>
          </w:p>
        </w:tc>
        <w:tc>
          <w:tcPr>
            <w:tcW w:w="1591" w:type="pct"/>
            <w:shd w:val="clear" w:color="auto" w:fill="FFFFFF"/>
            <w:tcMar>
              <w:top w:w="28" w:type="dxa"/>
              <w:left w:w="108" w:type="dxa"/>
              <w:bottom w:w="28" w:type="dxa"/>
              <w:right w:w="108" w:type="dxa"/>
            </w:tcMar>
            <w:hideMark/>
          </w:tcPr>
          <w:p w:rsidR="00D81D7E" w:rsidRPr="008B6D38" w:rsidRDefault="00D81D7E" w:rsidP="00B95399">
            <w:pPr>
              <w:spacing w:line="234" w:lineRule="atLeast"/>
              <w:ind w:firstLine="0"/>
              <w:jc w:val="left"/>
              <w:rPr>
                <w:rFonts w:eastAsia="Times New Roman" w:cs="Times New Roman"/>
                <w:color w:val="000000"/>
                <w:sz w:val="24"/>
                <w:szCs w:val="24"/>
              </w:rPr>
            </w:pPr>
            <w:r w:rsidRPr="008B6D38">
              <w:rPr>
                <w:rFonts w:eastAsia="Times New Roman" w:cs="Times New Roman"/>
                <w:i/>
                <w:iCs/>
                <w:color w:val="000000"/>
                <w:sz w:val="24"/>
                <w:szCs w:val="24"/>
                <w:lang w:val="vi-VN"/>
              </w:rPr>
              <w:t>TCVN: Tiêu chuẩn quốc gia.</w:t>
            </w:r>
          </w:p>
          <w:p w:rsidR="00D81D7E" w:rsidRPr="008B6D38" w:rsidRDefault="00D81D7E" w:rsidP="00B95399">
            <w:pPr>
              <w:spacing w:line="234" w:lineRule="atLeast"/>
              <w:ind w:firstLine="0"/>
              <w:jc w:val="left"/>
              <w:rPr>
                <w:rFonts w:eastAsia="Times New Roman" w:cs="Times New Roman"/>
                <w:color w:val="000000"/>
                <w:sz w:val="24"/>
                <w:szCs w:val="24"/>
              </w:rPr>
            </w:pPr>
            <w:r w:rsidRPr="008B6D38">
              <w:rPr>
                <w:rFonts w:eastAsia="Times New Roman" w:cs="Times New Roman"/>
                <w:i/>
                <w:iCs/>
                <w:color w:val="000000"/>
                <w:sz w:val="24"/>
                <w:szCs w:val="24"/>
                <w:lang w:val="vi-VN"/>
              </w:rPr>
              <w:t>TT</w:t>
            </w:r>
            <w:r w:rsidRPr="008B6D38">
              <w:rPr>
                <w:rFonts w:eastAsia="Times New Roman" w:cs="Times New Roman"/>
                <w:i/>
                <w:iCs/>
                <w:color w:val="000000"/>
                <w:sz w:val="24"/>
                <w:szCs w:val="24"/>
              </w:rPr>
              <w:t>:</w:t>
            </w:r>
            <w:r w:rsidRPr="008B6D38">
              <w:rPr>
                <w:rFonts w:eastAsia="Times New Roman" w:cs="Times New Roman"/>
                <w:i/>
                <w:iCs/>
                <w:color w:val="000000"/>
                <w:sz w:val="24"/>
                <w:szCs w:val="24"/>
                <w:lang w:val="vi-VN"/>
              </w:rPr>
              <w:t> Thông tư.</w:t>
            </w:r>
          </w:p>
        </w:tc>
        <w:tc>
          <w:tcPr>
            <w:tcW w:w="1393" w:type="pct"/>
            <w:shd w:val="clear" w:color="auto" w:fill="FFFFFF"/>
            <w:tcMar>
              <w:top w:w="28" w:type="dxa"/>
              <w:left w:w="108" w:type="dxa"/>
              <w:bottom w:w="28" w:type="dxa"/>
              <w:right w:w="108" w:type="dxa"/>
            </w:tcMar>
            <w:hideMark/>
          </w:tcPr>
          <w:p w:rsidR="00D81D7E" w:rsidRPr="008B6D38" w:rsidRDefault="00D81D7E" w:rsidP="00B95399">
            <w:pPr>
              <w:spacing w:line="234" w:lineRule="atLeast"/>
              <w:ind w:firstLine="0"/>
              <w:jc w:val="left"/>
              <w:rPr>
                <w:rFonts w:eastAsia="Times New Roman" w:cs="Times New Roman"/>
                <w:color w:val="000000"/>
                <w:sz w:val="24"/>
                <w:szCs w:val="24"/>
              </w:rPr>
            </w:pPr>
            <w:r w:rsidRPr="008B6D38">
              <w:rPr>
                <w:rFonts w:eastAsia="Times New Roman" w:cs="Times New Roman"/>
                <w:i/>
                <w:iCs/>
                <w:color w:val="000000"/>
                <w:sz w:val="24"/>
                <w:szCs w:val="24"/>
                <w:lang w:val="vi-VN"/>
              </w:rPr>
              <w:t>QCVN: Quy chuẩn kỹ thuật.</w:t>
            </w:r>
          </w:p>
          <w:p w:rsidR="00D81D7E" w:rsidRDefault="00D81D7E" w:rsidP="00B95399">
            <w:pPr>
              <w:spacing w:line="234" w:lineRule="atLeast"/>
              <w:ind w:firstLine="0"/>
              <w:jc w:val="left"/>
              <w:rPr>
                <w:rFonts w:eastAsia="Times New Roman" w:cs="Times New Roman"/>
                <w:i/>
                <w:iCs/>
                <w:color w:val="000000"/>
                <w:sz w:val="24"/>
                <w:szCs w:val="24"/>
              </w:rPr>
            </w:pPr>
            <w:r w:rsidRPr="008B6D38">
              <w:rPr>
                <w:rFonts w:eastAsia="Times New Roman" w:cs="Times New Roman"/>
                <w:i/>
                <w:iCs/>
                <w:color w:val="000000"/>
                <w:sz w:val="24"/>
                <w:szCs w:val="24"/>
                <w:lang w:val="vi-VN"/>
              </w:rPr>
              <w:t>TTLT: Thông </w:t>
            </w:r>
            <w:r w:rsidRPr="008B6D38">
              <w:rPr>
                <w:rFonts w:eastAsia="Times New Roman" w:cs="Times New Roman"/>
                <w:i/>
                <w:iCs/>
                <w:color w:val="000000"/>
                <w:sz w:val="24"/>
                <w:szCs w:val="24"/>
              </w:rPr>
              <w:t>t</w:t>
            </w:r>
            <w:r w:rsidRPr="008B6D38">
              <w:rPr>
                <w:rFonts w:eastAsia="Times New Roman" w:cs="Times New Roman"/>
                <w:i/>
                <w:iCs/>
                <w:color w:val="000000"/>
                <w:sz w:val="24"/>
                <w:szCs w:val="24"/>
                <w:lang w:val="vi-VN"/>
              </w:rPr>
              <w:t>ư liên </w:t>
            </w:r>
            <w:r w:rsidRPr="008B6D38">
              <w:rPr>
                <w:rFonts w:eastAsia="Times New Roman" w:cs="Times New Roman"/>
                <w:i/>
                <w:iCs/>
                <w:color w:val="000000"/>
                <w:sz w:val="24"/>
                <w:szCs w:val="24"/>
              </w:rPr>
              <w:t>t</w:t>
            </w:r>
            <w:r w:rsidRPr="008B6D38">
              <w:rPr>
                <w:rFonts w:eastAsia="Times New Roman" w:cs="Times New Roman"/>
                <w:i/>
                <w:iCs/>
                <w:color w:val="000000"/>
                <w:sz w:val="24"/>
                <w:szCs w:val="24"/>
                <w:lang w:val="vi-VN"/>
              </w:rPr>
              <w:t>ịch</w:t>
            </w:r>
          </w:p>
          <w:p w:rsidR="00F67F0A" w:rsidRPr="00602E9C" w:rsidRDefault="00F67F0A" w:rsidP="00B95399">
            <w:pPr>
              <w:spacing w:line="234" w:lineRule="atLeast"/>
              <w:ind w:firstLine="0"/>
              <w:jc w:val="left"/>
              <w:rPr>
                <w:rFonts w:eastAsia="Times New Roman" w:cs="Times New Roman"/>
                <w:color w:val="000000"/>
                <w:sz w:val="24"/>
                <w:szCs w:val="24"/>
              </w:rPr>
            </w:pPr>
            <w:r w:rsidRPr="00316DAB">
              <w:rPr>
                <w:rFonts w:eastAsia="Times New Roman" w:cs="Times New Roman"/>
                <w:i/>
                <w:iCs/>
                <w:color w:val="000000"/>
                <w:sz w:val="24"/>
                <w:szCs w:val="24"/>
                <w:lang w:val="vi-VN"/>
              </w:rPr>
              <w:t>LSA: Trang bị cứu sinh.</w:t>
            </w:r>
          </w:p>
        </w:tc>
      </w:tr>
    </w:tbl>
    <w:p w:rsidR="00D81D7E" w:rsidRPr="00602E9C" w:rsidRDefault="00D81D7E" w:rsidP="00DE03B6">
      <w:pPr>
        <w:ind w:firstLine="0"/>
      </w:pPr>
    </w:p>
    <w:sectPr w:rsidR="00D81D7E" w:rsidRPr="00602E9C" w:rsidSect="007D0C82">
      <w:footerReference w:type="default" r:id="rId16"/>
      <w:pgSz w:w="16840" w:h="11907" w:orient="landscape" w:code="9"/>
      <w:pgMar w:top="1134" w:right="1134" w:bottom="1134" w:left="1418" w:header="720" w:footer="35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748C" w:rsidRDefault="00D0748C" w:rsidP="00615CCF">
      <w:pPr>
        <w:spacing w:before="0" w:line="240" w:lineRule="auto"/>
      </w:pPr>
      <w:r>
        <w:separator/>
      </w:r>
    </w:p>
  </w:endnote>
  <w:endnote w:type="continuationSeparator" w:id="0">
    <w:p w:rsidR="00D0748C" w:rsidRDefault="00D0748C" w:rsidP="00615CCF">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1113168"/>
      <w:docPartObj>
        <w:docPartGallery w:val="Page Numbers (Bottom of Page)"/>
        <w:docPartUnique/>
      </w:docPartObj>
    </w:sdtPr>
    <w:sdtEndPr>
      <w:rPr>
        <w:noProof/>
      </w:rPr>
    </w:sdtEndPr>
    <w:sdtContent>
      <w:p w:rsidR="007D0C82" w:rsidRDefault="00D0748C">
        <w:pPr>
          <w:pStyle w:val="Footer"/>
          <w:jc w:val="right"/>
        </w:pPr>
        <w:r>
          <w:fldChar w:fldCharType="begin"/>
        </w:r>
        <w:r>
          <w:instrText xml:space="preserve"> PAGE   \* MERGEFORMAT </w:instrText>
        </w:r>
        <w:r>
          <w:fldChar w:fldCharType="separate"/>
        </w:r>
        <w:r w:rsidR="00886339">
          <w:rPr>
            <w:noProof/>
          </w:rPr>
          <w:t>1</w:t>
        </w:r>
        <w:r>
          <w:rPr>
            <w:noProof/>
          </w:rPr>
          <w:fldChar w:fldCharType="end"/>
        </w:r>
      </w:p>
    </w:sdtContent>
  </w:sdt>
  <w:p w:rsidR="007D0C82" w:rsidRDefault="007D0C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748C" w:rsidRDefault="00D0748C" w:rsidP="00615CCF">
      <w:pPr>
        <w:spacing w:before="0" w:line="240" w:lineRule="auto"/>
      </w:pPr>
      <w:r>
        <w:separator/>
      </w:r>
    </w:p>
  </w:footnote>
  <w:footnote w:type="continuationSeparator" w:id="0">
    <w:p w:rsidR="00D0748C" w:rsidRDefault="00D0748C" w:rsidP="00615CCF">
      <w:pPr>
        <w:spacing w:before="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45DA5"/>
    <w:multiLevelType w:val="hybridMultilevel"/>
    <w:tmpl w:val="B91272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7F394C"/>
    <w:multiLevelType w:val="hybridMultilevel"/>
    <w:tmpl w:val="46FC886A"/>
    <w:lvl w:ilvl="0" w:tplc="EE3AC9B4">
      <w:start w:val="1"/>
      <w:numFmt w:val="decimal"/>
      <w:lvlText w:val="%1."/>
      <w:lvlJc w:val="left"/>
      <w:pPr>
        <w:ind w:left="720" w:hanging="360"/>
      </w:pPr>
      <w:rPr>
        <w:rFonts w:hint="default"/>
        <w:w w:val="100"/>
        <w:kern w:val="0"/>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nsid w:val="10106E24"/>
    <w:multiLevelType w:val="hybridMultilevel"/>
    <w:tmpl w:val="206C50B0"/>
    <w:lvl w:ilvl="0" w:tplc="8E7C9DA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C1786A"/>
    <w:multiLevelType w:val="hybridMultilevel"/>
    <w:tmpl w:val="8F2E7AA2"/>
    <w:lvl w:ilvl="0" w:tplc="EE3AC9B4">
      <w:start w:val="1"/>
      <w:numFmt w:val="decimal"/>
      <w:lvlText w:val="%1."/>
      <w:lvlJc w:val="left"/>
      <w:pPr>
        <w:ind w:left="720" w:hanging="360"/>
      </w:pPr>
      <w:rPr>
        <w:rFonts w:hint="default"/>
        <w:w w:val="100"/>
        <w:kern w:val="0"/>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
    <w:nsid w:val="16056070"/>
    <w:multiLevelType w:val="hybridMultilevel"/>
    <w:tmpl w:val="D0D04FD2"/>
    <w:lvl w:ilvl="0" w:tplc="EE3AC9B4">
      <w:start w:val="1"/>
      <w:numFmt w:val="decimal"/>
      <w:lvlText w:val="%1."/>
      <w:lvlJc w:val="left"/>
      <w:pPr>
        <w:ind w:left="720" w:hanging="360"/>
      </w:pPr>
      <w:rPr>
        <w:rFonts w:hint="default"/>
        <w:w w:val="100"/>
        <w:kern w:val="0"/>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5">
    <w:nsid w:val="17CA5897"/>
    <w:multiLevelType w:val="hybridMultilevel"/>
    <w:tmpl w:val="B91272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AA6E68"/>
    <w:multiLevelType w:val="hybridMultilevel"/>
    <w:tmpl w:val="B70020EA"/>
    <w:lvl w:ilvl="0" w:tplc="EE3AC9B4">
      <w:start w:val="1"/>
      <w:numFmt w:val="decimal"/>
      <w:lvlText w:val="%1."/>
      <w:lvlJc w:val="left"/>
      <w:pPr>
        <w:ind w:left="1080" w:hanging="360"/>
      </w:pPr>
      <w:rPr>
        <w:rFonts w:hint="default"/>
        <w:w w:val="100"/>
        <w:kern w:val="0"/>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7">
    <w:nsid w:val="1E5670DC"/>
    <w:multiLevelType w:val="hybridMultilevel"/>
    <w:tmpl w:val="DA72FEC6"/>
    <w:lvl w:ilvl="0" w:tplc="EE3AC9B4">
      <w:start w:val="1"/>
      <w:numFmt w:val="decimal"/>
      <w:lvlText w:val="%1."/>
      <w:lvlJc w:val="left"/>
      <w:pPr>
        <w:ind w:left="1004" w:hanging="360"/>
      </w:pPr>
      <w:rPr>
        <w:rFonts w:hint="default"/>
        <w:w w:val="100"/>
        <w:kern w:val="0"/>
      </w:rPr>
    </w:lvl>
    <w:lvl w:ilvl="1" w:tplc="042A0019" w:tentative="1">
      <w:start w:val="1"/>
      <w:numFmt w:val="lowerLetter"/>
      <w:lvlText w:val="%2."/>
      <w:lvlJc w:val="left"/>
      <w:pPr>
        <w:ind w:left="1724" w:hanging="360"/>
      </w:pPr>
    </w:lvl>
    <w:lvl w:ilvl="2" w:tplc="042A001B" w:tentative="1">
      <w:start w:val="1"/>
      <w:numFmt w:val="lowerRoman"/>
      <w:lvlText w:val="%3."/>
      <w:lvlJc w:val="right"/>
      <w:pPr>
        <w:ind w:left="2444" w:hanging="180"/>
      </w:pPr>
    </w:lvl>
    <w:lvl w:ilvl="3" w:tplc="042A000F" w:tentative="1">
      <w:start w:val="1"/>
      <w:numFmt w:val="decimal"/>
      <w:lvlText w:val="%4."/>
      <w:lvlJc w:val="left"/>
      <w:pPr>
        <w:ind w:left="3164" w:hanging="360"/>
      </w:pPr>
    </w:lvl>
    <w:lvl w:ilvl="4" w:tplc="042A0019" w:tentative="1">
      <w:start w:val="1"/>
      <w:numFmt w:val="lowerLetter"/>
      <w:lvlText w:val="%5."/>
      <w:lvlJc w:val="left"/>
      <w:pPr>
        <w:ind w:left="3884" w:hanging="360"/>
      </w:pPr>
    </w:lvl>
    <w:lvl w:ilvl="5" w:tplc="042A001B" w:tentative="1">
      <w:start w:val="1"/>
      <w:numFmt w:val="lowerRoman"/>
      <w:lvlText w:val="%6."/>
      <w:lvlJc w:val="right"/>
      <w:pPr>
        <w:ind w:left="4604" w:hanging="180"/>
      </w:pPr>
    </w:lvl>
    <w:lvl w:ilvl="6" w:tplc="042A000F" w:tentative="1">
      <w:start w:val="1"/>
      <w:numFmt w:val="decimal"/>
      <w:lvlText w:val="%7."/>
      <w:lvlJc w:val="left"/>
      <w:pPr>
        <w:ind w:left="5324" w:hanging="360"/>
      </w:pPr>
    </w:lvl>
    <w:lvl w:ilvl="7" w:tplc="042A0019" w:tentative="1">
      <w:start w:val="1"/>
      <w:numFmt w:val="lowerLetter"/>
      <w:lvlText w:val="%8."/>
      <w:lvlJc w:val="left"/>
      <w:pPr>
        <w:ind w:left="6044" w:hanging="360"/>
      </w:pPr>
    </w:lvl>
    <w:lvl w:ilvl="8" w:tplc="042A001B" w:tentative="1">
      <w:start w:val="1"/>
      <w:numFmt w:val="lowerRoman"/>
      <w:lvlText w:val="%9."/>
      <w:lvlJc w:val="right"/>
      <w:pPr>
        <w:ind w:left="6764" w:hanging="180"/>
      </w:pPr>
    </w:lvl>
  </w:abstractNum>
  <w:abstractNum w:abstractNumId="8">
    <w:nsid w:val="207434E2"/>
    <w:multiLevelType w:val="hybridMultilevel"/>
    <w:tmpl w:val="B91272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E0110A"/>
    <w:multiLevelType w:val="hybridMultilevel"/>
    <w:tmpl w:val="B91272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AD3496"/>
    <w:multiLevelType w:val="hybridMultilevel"/>
    <w:tmpl w:val="5928CEC6"/>
    <w:lvl w:ilvl="0" w:tplc="EE3AC9B4">
      <w:start w:val="1"/>
      <w:numFmt w:val="decimal"/>
      <w:lvlText w:val="%1."/>
      <w:lvlJc w:val="left"/>
      <w:pPr>
        <w:ind w:left="720" w:hanging="360"/>
      </w:pPr>
      <w:rPr>
        <w:rFonts w:hint="default"/>
        <w:w w:val="100"/>
        <w:kern w:val="0"/>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1">
    <w:nsid w:val="2B5E71CD"/>
    <w:multiLevelType w:val="hybridMultilevel"/>
    <w:tmpl w:val="B91272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3C54DD7"/>
    <w:multiLevelType w:val="hybridMultilevel"/>
    <w:tmpl w:val="7F58F390"/>
    <w:lvl w:ilvl="0" w:tplc="EE3AC9B4">
      <w:start w:val="1"/>
      <w:numFmt w:val="decimal"/>
      <w:lvlText w:val="%1."/>
      <w:lvlJc w:val="left"/>
      <w:pPr>
        <w:ind w:left="720" w:hanging="360"/>
      </w:pPr>
      <w:rPr>
        <w:rFonts w:hint="default"/>
        <w:w w:val="100"/>
        <w:kern w:val="0"/>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3">
    <w:nsid w:val="3E131AD7"/>
    <w:multiLevelType w:val="hybridMultilevel"/>
    <w:tmpl w:val="D3AC1C80"/>
    <w:lvl w:ilvl="0" w:tplc="EE3AC9B4">
      <w:start w:val="1"/>
      <w:numFmt w:val="decimal"/>
      <w:lvlText w:val="%1."/>
      <w:lvlJc w:val="left"/>
      <w:pPr>
        <w:ind w:left="720" w:hanging="360"/>
      </w:pPr>
      <w:rPr>
        <w:rFonts w:hint="default"/>
        <w:w w:val="100"/>
        <w:kern w:val="0"/>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4">
    <w:nsid w:val="40C578B7"/>
    <w:multiLevelType w:val="hybridMultilevel"/>
    <w:tmpl w:val="7F58F390"/>
    <w:lvl w:ilvl="0" w:tplc="EE3AC9B4">
      <w:start w:val="1"/>
      <w:numFmt w:val="decimal"/>
      <w:lvlText w:val="%1."/>
      <w:lvlJc w:val="left"/>
      <w:pPr>
        <w:ind w:left="720" w:hanging="360"/>
      </w:pPr>
      <w:rPr>
        <w:rFonts w:hint="default"/>
        <w:w w:val="100"/>
        <w:kern w:val="0"/>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5">
    <w:nsid w:val="4ADF2201"/>
    <w:multiLevelType w:val="hybridMultilevel"/>
    <w:tmpl w:val="FB30FDB4"/>
    <w:lvl w:ilvl="0" w:tplc="8FA08AC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1FD2EF8"/>
    <w:multiLevelType w:val="hybridMultilevel"/>
    <w:tmpl w:val="D0D04FD2"/>
    <w:lvl w:ilvl="0" w:tplc="EE3AC9B4">
      <w:start w:val="1"/>
      <w:numFmt w:val="decimal"/>
      <w:lvlText w:val="%1."/>
      <w:lvlJc w:val="left"/>
      <w:pPr>
        <w:ind w:left="720" w:hanging="360"/>
      </w:pPr>
      <w:rPr>
        <w:rFonts w:hint="default"/>
        <w:w w:val="100"/>
        <w:kern w:val="0"/>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7">
    <w:nsid w:val="55125486"/>
    <w:multiLevelType w:val="hybridMultilevel"/>
    <w:tmpl w:val="D0D04FD2"/>
    <w:lvl w:ilvl="0" w:tplc="EE3AC9B4">
      <w:start w:val="1"/>
      <w:numFmt w:val="decimal"/>
      <w:lvlText w:val="%1."/>
      <w:lvlJc w:val="left"/>
      <w:pPr>
        <w:ind w:left="720" w:hanging="360"/>
      </w:pPr>
      <w:rPr>
        <w:rFonts w:hint="default"/>
        <w:w w:val="100"/>
        <w:kern w:val="0"/>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8">
    <w:nsid w:val="567F0902"/>
    <w:multiLevelType w:val="hybridMultilevel"/>
    <w:tmpl w:val="4AFAE5EC"/>
    <w:lvl w:ilvl="0" w:tplc="347017AA">
      <w:start w:val="87"/>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7CC6B81"/>
    <w:multiLevelType w:val="hybridMultilevel"/>
    <w:tmpl w:val="FCF02FA2"/>
    <w:lvl w:ilvl="0" w:tplc="EE3AC9B4">
      <w:start w:val="1"/>
      <w:numFmt w:val="decimal"/>
      <w:lvlText w:val="%1."/>
      <w:lvlJc w:val="left"/>
      <w:pPr>
        <w:ind w:left="720" w:hanging="360"/>
      </w:pPr>
      <w:rPr>
        <w:rFonts w:hint="default"/>
        <w:w w:val="100"/>
        <w:kern w:val="0"/>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0">
    <w:nsid w:val="591E1BC0"/>
    <w:multiLevelType w:val="hybridMultilevel"/>
    <w:tmpl w:val="02328A0A"/>
    <w:lvl w:ilvl="0" w:tplc="34667F26">
      <w:start w:val="1"/>
      <w:numFmt w:val="decimal"/>
      <w:lvlText w:val="%1."/>
      <w:lvlJc w:val="left"/>
      <w:pPr>
        <w:ind w:left="644" w:hanging="360"/>
      </w:pPr>
      <w:rPr>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DE13E74"/>
    <w:multiLevelType w:val="hybridMultilevel"/>
    <w:tmpl w:val="8F2E7AA2"/>
    <w:lvl w:ilvl="0" w:tplc="EE3AC9B4">
      <w:start w:val="1"/>
      <w:numFmt w:val="decimal"/>
      <w:lvlText w:val="%1."/>
      <w:lvlJc w:val="left"/>
      <w:pPr>
        <w:ind w:left="720" w:hanging="360"/>
      </w:pPr>
      <w:rPr>
        <w:rFonts w:hint="default"/>
        <w:w w:val="100"/>
        <w:kern w:val="0"/>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2">
    <w:nsid w:val="67D1105C"/>
    <w:multiLevelType w:val="hybridMultilevel"/>
    <w:tmpl w:val="DDDE3D24"/>
    <w:lvl w:ilvl="0" w:tplc="EE3AC9B4">
      <w:start w:val="1"/>
      <w:numFmt w:val="decimal"/>
      <w:lvlText w:val="%1."/>
      <w:lvlJc w:val="left"/>
      <w:pPr>
        <w:ind w:left="720" w:hanging="360"/>
      </w:pPr>
      <w:rPr>
        <w:rFonts w:hint="default"/>
        <w:w w:val="100"/>
        <w:kern w:val="0"/>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3">
    <w:nsid w:val="6E866748"/>
    <w:multiLevelType w:val="hybridMultilevel"/>
    <w:tmpl w:val="8F2E7AA2"/>
    <w:lvl w:ilvl="0" w:tplc="EE3AC9B4">
      <w:start w:val="1"/>
      <w:numFmt w:val="decimal"/>
      <w:lvlText w:val="%1."/>
      <w:lvlJc w:val="left"/>
      <w:pPr>
        <w:ind w:left="720" w:hanging="360"/>
      </w:pPr>
      <w:rPr>
        <w:rFonts w:hint="default"/>
        <w:w w:val="100"/>
        <w:kern w:val="0"/>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4">
    <w:nsid w:val="70DF7394"/>
    <w:multiLevelType w:val="hybridMultilevel"/>
    <w:tmpl w:val="046600DA"/>
    <w:lvl w:ilvl="0" w:tplc="FC423C8E">
      <w:start w:val="1"/>
      <w:numFmt w:val="upperRoman"/>
      <w:lvlText w:val="%1."/>
      <w:lvlJc w:val="left"/>
      <w:pPr>
        <w:ind w:left="1010" w:hanging="720"/>
      </w:pPr>
      <w:rPr>
        <w:rFonts w:hint="default"/>
        <w:b/>
      </w:rPr>
    </w:lvl>
    <w:lvl w:ilvl="1" w:tplc="04090019" w:tentative="1">
      <w:start w:val="1"/>
      <w:numFmt w:val="lowerLetter"/>
      <w:lvlText w:val="%2."/>
      <w:lvlJc w:val="left"/>
      <w:pPr>
        <w:ind w:left="1370" w:hanging="360"/>
      </w:pPr>
    </w:lvl>
    <w:lvl w:ilvl="2" w:tplc="0409001B" w:tentative="1">
      <w:start w:val="1"/>
      <w:numFmt w:val="lowerRoman"/>
      <w:lvlText w:val="%3."/>
      <w:lvlJc w:val="right"/>
      <w:pPr>
        <w:ind w:left="2090" w:hanging="180"/>
      </w:pPr>
    </w:lvl>
    <w:lvl w:ilvl="3" w:tplc="0409000F" w:tentative="1">
      <w:start w:val="1"/>
      <w:numFmt w:val="decimal"/>
      <w:lvlText w:val="%4."/>
      <w:lvlJc w:val="left"/>
      <w:pPr>
        <w:ind w:left="2810" w:hanging="360"/>
      </w:pPr>
    </w:lvl>
    <w:lvl w:ilvl="4" w:tplc="04090019" w:tentative="1">
      <w:start w:val="1"/>
      <w:numFmt w:val="lowerLetter"/>
      <w:lvlText w:val="%5."/>
      <w:lvlJc w:val="left"/>
      <w:pPr>
        <w:ind w:left="3530" w:hanging="360"/>
      </w:pPr>
    </w:lvl>
    <w:lvl w:ilvl="5" w:tplc="0409001B" w:tentative="1">
      <w:start w:val="1"/>
      <w:numFmt w:val="lowerRoman"/>
      <w:lvlText w:val="%6."/>
      <w:lvlJc w:val="right"/>
      <w:pPr>
        <w:ind w:left="4250" w:hanging="180"/>
      </w:pPr>
    </w:lvl>
    <w:lvl w:ilvl="6" w:tplc="0409000F" w:tentative="1">
      <w:start w:val="1"/>
      <w:numFmt w:val="decimal"/>
      <w:lvlText w:val="%7."/>
      <w:lvlJc w:val="left"/>
      <w:pPr>
        <w:ind w:left="4970" w:hanging="360"/>
      </w:pPr>
    </w:lvl>
    <w:lvl w:ilvl="7" w:tplc="04090019" w:tentative="1">
      <w:start w:val="1"/>
      <w:numFmt w:val="lowerLetter"/>
      <w:lvlText w:val="%8."/>
      <w:lvlJc w:val="left"/>
      <w:pPr>
        <w:ind w:left="5690" w:hanging="360"/>
      </w:pPr>
    </w:lvl>
    <w:lvl w:ilvl="8" w:tplc="0409001B" w:tentative="1">
      <w:start w:val="1"/>
      <w:numFmt w:val="lowerRoman"/>
      <w:lvlText w:val="%9."/>
      <w:lvlJc w:val="right"/>
      <w:pPr>
        <w:ind w:left="6410" w:hanging="180"/>
      </w:pPr>
    </w:lvl>
  </w:abstractNum>
  <w:abstractNum w:abstractNumId="25">
    <w:nsid w:val="750338F9"/>
    <w:multiLevelType w:val="hybridMultilevel"/>
    <w:tmpl w:val="D3CCDE98"/>
    <w:lvl w:ilvl="0" w:tplc="EE3AC9B4">
      <w:start w:val="1"/>
      <w:numFmt w:val="decimal"/>
      <w:lvlText w:val="%1."/>
      <w:lvlJc w:val="left"/>
      <w:pPr>
        <w:ind w:left="720" w:hanging="360"/>
      </w:pPr>
      <w:rPr>
        <w:rFonts w:hint="default"/>
        <w:w w:val="100"/>
        <w:kern w:val="0"/>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6">
    <w:nsid w:val="75C00E53"/>
    <w:multiLevelType w:val="hybridMultilevel"/>
    <w:tmpl w:val="6700F8F4"/>
    <w:lvl w:ilvl="0" w:tplc="EE3AC9B4">
      <w:start w:val="1"/>
      <w:numFmt w:val="decimal"/>
      <w:lvlText w:val="%1."/>
      <w:lvlJc w:val="left"/>
      <w:pPr>
        <w:ind w:left="1080" w:hanging="360"/>
      </w:pPr>
      <w:rPr>
        <w:rFonts w:hint="default"/>
        <w:w w:val="100"/>
        <w:kern w:val="0"/>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7">
    <w:nsid w:val="76240D2D"/>
    <w:multiLevelType w:val="hybridMultilevel"/>
    <w:tmpl w:val="5308CE32"/>
    <w:lvl w:ilvl="0" w:tplc="042A000F">
      <w:start w:val="1"/>
      <w:numFmt w:val="decimal"/>
      <w:lvlText w:val="%1."/>
      <w:lvlJc w:val="left"/>
      <w:pPr>
        <w:ind w:left="1004" w:hanging="360"/>
      </w:pPr>
    </w:lvl>
    <w:lvl w:ilvl="1" w:tplc="042A0019" w:tentative="1">
      <w:start w:val="1"/>
      <w:numFmt w:val="lowerLetter"/>
      <w:lvlText w:val="%2."/>
      <w:lvlJc w:val="left"/>
      <w:pPr>
        <w:ind w:left="1724" w:hanging="360"/>
      </w:pPr>
    </w:lvl>
    <w:lvl w:ilvl="2" w:tplc="042A001B" w:tentative="1">
      <w:start w:val="1"/>
      <w:numFmt w:val="lowerRoman"/>
      <w:lvlText w:val="%3."/>
      <w:lvlJc w:val="right"/>
      <w:pPr>
        <w:ind w:left="2444" w:hanging="180"/>
      </w:pPr>
    </w:lvl>
    <w:lvl w:ilvl="3" w:tplc="042A000F" w:tentative="1">
      <w:start w:val="1"/>
      <w:numFmt w:val="decimal"/>
      <w:lvlText w:val="%4."/>
      <w:lvlJc w:val="left"/>
      <w:pPr>
        <w:ind w:left="3164" w:hanging="360"/>
      </w:pPr>
    </w:lvl>
    <w:lvl w:ilvl="4" w:tplc="042A0019" w:tentative="1">
      <w:start w:val="1"/>
      <w:numFmt w:val="lowerLetter"/>
      <w:lvlText w:val="%5."/>
      <w:lvlJc w:val="left"/>
      <w:pPr>
        <w:ind w:left="3884" w:hanging="360"/>
      </w:pPr>
    </w:lvl>
    <w:lvl w:ilvl="5" w:tplc="042A001B" w:tentative="1">
      <w:start w:val="1"/>
      <w:numFmt w:val="lowerRoman"/>
      <w:lvlText w:val="%6."/>
      <w:lvlJc w:val="right"/>
      <w:pPr>
        <w:ind w:left="4604" w:hanging="180"/>
      </w:pPr>
    </w:lvl>
    <w:lvl w:ilvl="6" w:tplc="042A000F" w:tentative="1">
      <w:start w:val="1"/>
      <w:numFmt w:val="decimal"/>
      <w:lvlText w:val="%7."/>
      <w:lvlJc w:val="left"/>
      <w:pPr>
        <w:ind w:left="5324" w:hanging="360"/>
      </w:pPr>
    </w:lvl>
    <w:lvl w:ilvl="7" w:tplc="042A0019" w:tentative="1">
      <w:start w:val="1"/>
      <w:numFmt w:val="lowerLetter"/>
      <w:lvlText w:val="%8."/>
      <w:lvlJc w:val="left"/>
      <w:pPr>
        <w:ind w:left="6044" w:hanging="360"/>
      </w:pPr>
    </w:lvl>
    <w:lvl w:ilvl="8" w:tplc="042A001B" w:tentative="1">
      <w:start w:val="1"/>
      <w:numFmt w:val="lowerRoman"/>
      <w:lvlText w:val="%9."/>
      <w:lvlJc w:val="right"/>
      <w:pPr>
        <w:ind w:left="6764" w:hanging="180"/>
      </w:pPr>
    </w:lvl>
  </w:abstractNum>
  <w:abstractNum w:abstractNumId="28">
    <w:nsid w:val="7DE5101C"/>
    <w:multiLevelType w:val="hybridMultilevel"/>
    <w:tmpl w:val="D0D04FD2"/>
    <w:lvl w:ilvl="0" w:tplc="EE3AC9B4">
      <w:start w:val="1"/>
      <w:numFmt w:val="decimal"/>
      <w:lvlText w:val="%1."/>
      <w:lvlJc w:val="left"/>
      <w:pPr>
        <w:ind w:left="720" w:hanging="360"/>
      </w:pPr>
      <w:rPr>
        <w:rFonts w:hint="default"/>
        <w:w w:val="100"/>
        <w:kern w:val="0"/>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9">
    <w:nsid w:val="7F606550"/>
    <w:multiLevelType w:val="hybridMultilevel"/>
    <w:tmpl w:val="F1107D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5"/>
  </w:num>
  <w:num w:numId="3">
    <w:abstractNumId w:val="0"/>
  </w:num>
  <w:num w:numId="4">
    <w:abstractNumId w:val="8"/>
  </w:num>
  <w:num w:numId="5">
    <w:abstractNumId w:val="11"/>
  </w:num>
  <w:num w:numId="6">
    <w:abstractNumId w:val="18"/>
  </w:num>
  <w:num w:numId="7">
    <w:abstractNumId w:val="29"/>
  </w:num>
  <w:num w:numId="8">
    <w:abstractNumId w:val="20"/>
  </w:num>
  <w:num w:numId="9">
    <w:abstractNumId w:val="2"/>
  </w:num>
  <w:num w:numId="10">
    <w:abstractNumId w:val="15"/>
  </w:num>
  <w:num w:numId="11">
    <w:abstractNumId w:val="24"/>
  </w:num>
  <w:num w:numId="12">
    <w:abstractNumId w:val="25"/>
  </w:num>
  <w:num w:numId="13">
    <w:abstractNumId w:val="19"/>
  </w:num>
  <w:num w:numId="14">
    <w:abstractNumId w:val="6"/>
  </w:num>
  <w:num w:numId="15">
    <w:abstractNumId w:val="17"/>
  </w:num>
  <w:num w:numId="16">
    <w:abstractNumId w:val="26"/>
  </w:num>
  <w:num w:numId="17">
    <w:abstractNumId w:val="10"/>
  </w:num>
  <w:num w:numId="18">
    <w:abstractNumId w:val="7"/>
  </w:num>
  <w:num w:numId="19">
    <w:abstractNumId w:val="4"/>
  </w:num>
  <w:num w:numId="20">
    <w:abstractNumId w:val="28"/>
  </w:num>
  <w:num w:numId="21">
    <w:abstractNumId w:val="13"/>
  </w:num>
  <w:num w:numId="22">
    <w:abstractNumId w:val="16"/>
  </w:num>
  <w:num w:numId="23">
    <w:abstractNumId w:val="14"/>
  </w:num>
  <w:num w:numId="24">
    <w:abstractNumId w:val="12"/>
  </w:num>
  <w:num w:numId="25">
    <w:abstractNumId w:val="27"/>
  </w:num>
  <w:num w:numId="26">
    <w:abstractNumId w:val="22"/>
  </w:num>
  <w:num w:numId="27">
    <w:abstractNumId w:val="1"/>
  </w:num>
  <w:num w:numId="28">
    <w:abstractNumId w:val="23"/>
  </w:num>
  <w:num w:numId="29">
    <w:abstractNumId w:val="3"/>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EC8"/>
    <w:rsid w:val="00001F5B"/>
    <w:rsid w:val="00006C39"/>
    <w:rsid w:val="00007F47"/>
    <w:rsid w:val="00015B16"/>
    <w:rsid w:val="00022BCB"/>
    <w:rsid w:val="000243D4"/>
    <w:rsid w:val="0002733D"/>
    <w:rsid w:val="00043D0E"/>
    <w:rsid w:val="00055BE7"/>
    <w:rsid w:val="000629B7"/>
    <w:rsid w:val="00071D0D"/>
    <w:rsid w:val="0007554F"/>
    <w:rsid w:val="00082918"/>
    <w:rsid w:val="00093994"/>
    <w:rsid w:val="000A0365"/>
    <w:rsid w:val="000C50B6"/>
    <w:rsid w:val="000E5D0A"/>
    <w:rsid w:val="000E61BE"/>
    <w:rsid w:val="00111469"/>
    <w:rsid w:val="00114C8A"/>
    <w:rsid w:val="001162A3"/>
    <w:rsid w:val="00116670"/>
    <w:rsid w:val="0011701A"/>
    <w:rsid w:val="00123AC1"/>
    <w:rsid w:val="00124F4D"/>
    <w:rsid w:val="00130A44"/>
    <w:rsid w:val="00146694"/>
    <w:rsid w:val="00150592"/>
    <w:rsid w:val="001514F2"/>
    <w:rsid w:val="00173E56"/>
    <w:rsid w:val="00183F7D"/>
    <w:rsid w:val="001940DF"/>
    <w:rsid w:val="00197EC8"/>
    <w:rsid w:val="001A4BB0"/>
    <w:rsid w:val="001A5AF4"/>
    <w:rsid w:val="001C29AB"/>
    <w:rsid w:val="001D3FB8"/>
    <w:rsid w:val="001E3527"/>
    <w:rsid w:val="001E73AF"/>
    <w:rsid w:val="002002D1"/>
    <w:rsid w:val="00222C16"/>
    <w:rsid w:val="00226848"/>
    <w:rsid w:val="00244F78"/>
    <w:rsid w:val="0026025C"/>
    <w:rsid w:val="00265281"/>
    <w:rsid w:val="002832D9"/>
    <w:rsid w:val="00285E8C"/>
    <w:rsid w:val="002864A4"/>
    <w:rsid w:val="002A36CF"/>
    <w:rsid w:val="002A5A7F"/>
    <w:rsid w:val="002B349C"/>
    <w:rsid w:val="002C0FE8"/>
    <w:rsid w:val="002C13C7"/>
    <w:rsid w:val="002D09A4"/>
    <w:rsid w:val="002E439D"/>
    <w:rsid w:val="003247AE"/>
    <w:rsid w:val="0035702E"/>
    <w:rsid w:val="00382038"/>
    <w:rsid w:val="0038611A"/>
    <w:rsid w:val="003B5390"/>
    <w:rsid w:val="003C13A0"/>
    <w:rsid w:val="003C4C32"/>
    <w:rsid w:val="003C58E8"/>
    <w:rsid w:val="003E27F6"/>
    <w:rsid w:val="003E625E"/>
    <w:rsid w:val="003F42D3"/>
    <w:rsid w:val="00412771"/>
    <w:rsid w:val="004140C0"/>
    <w:rsid w:val="00416654"/>
    <w:rsid w:val="00417566"/>
    <w:rsid w:val="0042667E"/>
    <w:rsid w:val="0043625E"/>
    <w:rsid w:val="00443AFF"/>
    <w:rsid w:val="004578E1"/>
    <w:rsid w:val="00477B5D"/>
    <w:rsid w:val="00495E10"/>
    <w:rsid w:val="004963D9"/>
    <w:rsid w:val="004A448C"/>
    <w:rsid w:val="004A6920"/>
    <w:rsid w:val="004B3F01"/>
    <w:rsid w:val="004C2EAE"/>
    <w:rsid w:val="004C5F2C"/>
    <w:rsid w:val="004E6CB3"/>
    <w:rsid w:val="00501771"/>
    <w:rsid w:val="005024B2"/>
    <w:rsid w:val="00510B45"/>
    <w:rsid w:val="00512C51"/>
    <w:rsid w:val="00530983"/>
    <w:rsid w:val="0054041D"/>
    <w:rsid w:val="00550DC7"/>
    <w:rsid w:val="00574755"/>
    <w:rsid w:val="005943E1"/>
    <w:rsid w:val="005C0658"/>
    <w:rsid w:val="005C42F6"/>
    <w:rsid w:val="005D342A"/>
    <w:rsid w:val="005E70BE"/>
    <w:rsid w:val="005F4F34"/>
    <w:rsid w:val="00602E9C"/>
    <w:rsid w:val="00615CCF"/>
    <w:rsid w:val="006313F2"/>
    <w:rsid w:val="00637502"/>
    <w:rsid w:val="00640B5F"/>
    <w:rsid w:val="00650408"/>
    <w:rsid w:val="00665F5A"/>
    <w:rsid w:val="006C78A7"/>
    <w:rsid w:val="006E7C07"/>
    <w:rsid w:val="006F61FD"/>
    <w:rsid w:val="00700FE9"/>
    <w:rsid w:val="00703206"/>
    <w:rsid w:val="0070536F"/>
    <w:rsid w:val="00706EE3"/>
    <w:rsid w:val="00716C81"/>
    <w:rsid w:val="00723537"/>
    <w:rsid w:val="00760887"/>
    <w:rsid w:val="00761B36"/>
    <w:rsid w:val="00770DE0"/>
    <w:rsid w:val="00772618"/>
    <w:rsid w:val="00782DEB"/>
    <w:rsid w:val="007917DF"/>
    <w:rsid w:val="00793ED3"/>
    <w:rsid w:val="007B0D4E"/>
    <w:rsid w:val="007C07F4"/>
    <w:rsid w:val="007C08A8"/>
    <w:rsid w:val="007C270A"/>
    <w:rsid w:val="007C4A0C"/>
    <w:rsid w:val="007C7E48"/>
    <w:rsid w:val="007D0C82"/>
    <w:rsid w:val="007D2312"/>
    <w:rsid w:val="007D2C06"/>
    <w:rsid w:val="007D567A"/>
    <w:rsid w:val="007D7A9D"/>
    <w:rsid w:val="00815C7C"/>
    <w:rsid w:val="008334EE"/>
    <w:rsid w:val="00834F62"/>
    <w:rsid w:val="0083556F"/>
    <w:rsid w:val="00835CBC"/>
    <w:rsid w:val="0084314C"/>
    <w:rsid w:val="00886339"/>
    <w:rsid w:val="008A7262"/>
    <w:rsid w:val="008D062F"/>
    <w:rsid w:val="008D79D9"/>
    <w:rsid w:val="00921FF1"/>
    <w:rsid w:val="00924F93"/>
    <w:rsid w:val="00926EE2"/>
    <w:rsid w:val="009438C9"/>
    <w:rsid w:val="00980367"/>
    <w:rsid w:val="0098312A"/>
    <w:rsid w:val="00985968"/>
    <w:rsid w:val="009902C7"/>
    <w:rsid w:val="009C00B7"/>
    <w:rsid w:val="009C55A0"/>
    <w:rsid w:val="009F190D"/>
    <w:rsid w:val="00A4186D"/>
    <w:rsid w:val="00A44C9E"/>
    <w:rsid w:val="00A55F06"/>
    <w:rsid w:val="00A56B98"/>
    <w:rsid w:val="00A67796"/>
    <w:rsid w:val="00A917B6"/>
    <w:rsid w:val="00AB1A1A"/>
    <w:rsid w:val="00AC0670"/>
    <w:rsid w:val="00AC5BC6"/>
    <w:rsid w:val="00AC783F"/>
    <w:rsid w:val="00AD5F1F"/>
    <w:rsid w:val="00AD6E87"/>
    <w:rsid w:val="00AF34CC"/>
    <w:rsid w:val="00AF3562"/>
    <w:rsid w:val="00AF6F72"/>
    <w:rsid w:val="00B021BB"/>
    <w:rsid w:val="00B12E4B"/>
    <w:rsid w:val="00B15361"/>
    <w:rsid w:val="00B254FC"/>
    <w:rsid w:val="00B26417"/>
    <w:rsid w:val="00B402BA"/>
    <w:rsid w:val="00B46687"/>
    <w:rsid w:val="00B83DB9"/>
    <w:rsid w:val="00B86E37"/>
    <w:rsid w:val="00B87BE5"/>
    <w:rsid w:val="00B95399"/>
    <w:rsid w:val="00BA6208"/>
    <w:rsid w:val="00BB323E"/>
    <w:rsid w:val="00BD5324"/>
    <w:rsid w:val="00BE11D9"/>
    <w:rsid w:val="00BF5464"/>
    <w:rsid w:val="00C205C0"/>
    <w:rsid w:val="00C46476"/>
    <w:rsid w:val="00CA145A"/>
    <w:rsid w:val="00CB689F"/>
    <w:rsid w:val="00CE23DE"/>
    <w:rsid w:val="00CF4FF2"/>
    <w:rsid w:val="00CF7AA5"/>
    <w:rsid w:val="00D0748C"/>
    <w:rsid w:val="00D078BA"/>
    <w:rsid w:val="00D328F7"/>
    <w:rsid w:val="00D33543"/>
    <w:rsid w:val="00D40F9F"/>
    <w:rsid w:val="00D448FB"/>
    <w:rsid w:val="00D5030D"/>
    <w:rsid w:val="00D55D69"/>
    <w:rsid w:val="00D63150"/>
    <w:rsid w:val="00D63A50"/>
    <w:rsid w:val="00D63DAC"/>
    <w:rsid w:val="00D65161"/>
    <w:rsid w:val="00D666CD"/>
    <w:rsid w:val="00D707C0"/>
    <w:rsid w:val="00D80123"/>
    <w:rsid w:val="00D81D7E"/>
    <w:rsid w:val="00DB766F"/>
    <w:rsid w:val="00DC1AB5"/>
    <w:rsid w:val="00DC4418"/>
    <w:rsid w:val="00DE03B6"/>
    <w:rsid w:val="00E02058"/>
    <w:rsid w:val="00E041F9"/>
    <w:rsid w:val="00E0574C"/>
    <w:rsid w:val="00E10357"/>
    <w:rsid w:val="00E17F56"/>
    <w:rsid w:val="00E436B5"/>
    <w:rsid w:val="00E437CF"/>
    <w:rsid w:val="00E60DB5"/>
    <w:rsid w:val="00E65671"/>
    <w:rsid w:val="00E7229A"/>
    <w:rsid w:val="00E9403A"/>
    <w:rsid w:val="00EB2F10"/>
    <w:rsid w:val="00ED7A81"/>
    <w:rsid w:val="00F276E6"/>
    <w:rsid w:val="00F32AEB"/>
    <w:rsid w:val="00F67F0A"/>
    <w:rsid w:val="00F71AE7"/>
    <w:rsid w:val="00F822C9"/>
    <w:rsid w:val="00F858BE"/>
    <w:rsid w:val="00F921EB"/>
    <w:rsid w:val="00FA4AE0"/>
    <w:rsid w:val="00FB3F17"/>
    <w:rsid w:val="00FC6ED2"/>
    <w:rsid w:val="00FD3208"/>
    <w:rsid w:val="00FD4A29"/>
    <w:rsid w:val="00FE3531"/>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before="120" w:line="300" w:lineRule="exact"/>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22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7EC8"/>
    <w:pPr>
      <w:spacing w:before="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15CCF"/>
    <w:pPr>
      <w:tabs>
        <w:tab w:val="center" w:pos="4680"/>
        <w:tab w:val="right" w:pos="9360"/>
      </w:tabs>
      <w:spacing w:before="0" w:line="240" w:lineRule="auto"/>
    </w:pPr>
  </w:style>
  <w:style w:type="character" w:customStyle="1" w:styleId="HeaderChar">
    <w:name w:val="Header Char"/>
    <w:basedOn w:val="DefaultParagraphFont"/>
    <w:link w:val="Header"/>
    <w:uiPriority w:val="99"/>
    <w:rsid w:val="00615CCF"/>
  </w:style>
  <w:style w:type="paragraph" w:styleId="Footer">
    <w:name w:val="footer"/>
    <w:basedOn w:val="Normal"/>
    <w:link w:val="FooterChar"/>
    <w:uiPriority w:val="99"/>
    <w:unhideWhenUsed/>
    <w:rsid w:val="00615CCF"/>
    <w:pPr>
      <w:tabs>
        <w:tab w:val="center" w:pos="4680"/>
        <w:tab w:val="right" w:pos="9360"/>
      </w:tabs>
      <w:spacing w:before="0" w:line="240" w:lineRule="auto"/>
    </w:pPr>
  </w:style>
  <w:style w:type="character" w:customStyle="1" w:styleId="FooterChar">
    <w:name w:val="Footer Char"/>
    <w:basedOn w:val="DefaultParagraphFont"/>
    <w:link w:val="Footer"/>
    <w:uiPriority w:val="99"/>
    <w:rsid w:val="00615CCF"/>
  </w:style>
  <w:style w:type="paragraph" w:styleId="ListParagraph">
    <w:name w:val="List Paragraph"/>
    <w:basedOn w:val="Normal"/>
    <w:uiPriority w:val="34"/>
    <w:qFormat/>
    <w:rsid w:val="007C08A8"/>
    <w:pPr>
      <w:ind w:left="720"/>
      <w:contextualSpacing/>
    </w:pPr>
  </w:style>
  <w:style w:type="paragraph" w:styleId="BodyTextIndent">
    <w:name w:val="Body Text Indent"/>
    <w:basedOn w:val="Normal"/>
    <w:link w:val="BodyTextIndentChar"/>
    <w:rsid w:val="00DC4418"/>
    <w:pPr>
      <w:autoSpaceDE w:val="0"/>
      <w:autoSpaceDN w:val="0"/>
      <w:spacing w:before="0" w:line="240" w:lineRule="exact"/>
      <w:ind w:firstLine="0"/>
    </w:pPr>
    <w:rPr>
      <w:rFonts w:eastAsia="Times New Roman" w:cs="Times New Roman"/>
      <w:sz w:val="20"/>
      <w:szCs w:val="20"/>
    </w:rPr>
  </w:style>
  <w:style w:type="character" w:customStyle="1" w:styleId="BodyTextIndentChar">
    <w:name w:val="Body Text Indent Char"/>
    <w:basedOn w:val="DefaultParagraphFont"/>
    <w:link w:val="BodyTextIndent"/>
    <w:rsid w:val="00DC4418"/>
    <w:rPr>
      <w:rFonts w:eastAsia="Times New Roman" w:cs="Times New Roman"/>
      <w:sz w:val="20"/>
      <w:szCs w:val="20"/>
    </w:rPr>
  </w:style>
  <w:style w:type="character" w:styleId="Hyperlink">
    <w:name w:val="Hyperlink"/>
    <w:basedOn w:val="DefaultParagraphFont"/>
    <w:uiPriority w:val="99"/>
    <w:unhideWhenUsed/>
    <w:rsid w:val="0015059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before="120" w:line="300" w:lineRule="exact"/>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22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7EC8"/>
    <w:pPr>
      <w:spacing w:before="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15CCF"/>
    <w:pPr>
      <w:tabs>
        <w:tab w:val="center" w:pos="4680"/>
        <w:tab w:val="right" w:pos="9360"/>
      </w:tabs>
      <w:spacing w:before="0" w:line="240" w:lineRule="auto"/>
    </w:pPr>
  </w:style>
  <w:style w:type="character" w:customStyle="1" w:styleId="HeaderChar">
    <w:name w:val="Header Char"/>
    <w:basedOn w:val="DefaultParagraphFont"/>
    <w:link w:val="Header"/>
    <w:uiPriority w:val="99"/>
    <w:rsid w:val="00615CCF"/>
  </w:style>
  <w:style w:type="paragraph" w:styleId="Footer">
    <w:name w:val="footer"/>
    <w:basedOn w:val="Normal"/>
    <w:link w:val="FooterChar"/>
    <w:uiPriority w:val="99"/>
    <w:unhideWhenUsed/>
    <w:rsid w:val="00615CCF"/>
    <w:pPr>
      <w:tabs>
        <w:tab w:val="center" w:pos="4680"/>
        <w:tab w:val="right" w:pos="9360"/>
      </w:tabs>
      <w:spacing w:before="0" w:line="240" w:lineRule="auto"/>
    </w:pPr>
  </w:style>
  <w:style w:type="character" w:customStyle="1" w:styleId="FooterChar">
    <w:name w:val="Footer Char"/>
    <w:basedOn w:val="DefaultParagraphFont"/>
    <w:link w:val="Footer"/>
    <w:uiPriority w:val="99"/>
    <w:rsid w:val="00615CCF"/>
  </w:style>
  <w:style w:type="paragraph" w:styleId="ListParagraph">
    <w:name w:val="List Paragraph"/>
    <w:basedOn w:val="Normal"/>
    <w:uiPriority w:val="34"/>
    <w:qFormat/>
    <w:rsid w:val="007C08A8"/>
    <w:pPr>
      <w:ind w:left="720"/>
      <w:contextualSpacing/>
    </w:pPr>
  </w:style>
  <w:style w:type="paragraph" w:styleId="BodyTextIndent">
    <w:name w:val="Body Text Indent"/>
    <w:basedOn w:val="Normal"/>
    <w:link w:val="BodyTextIndentChar"/>
    <w:rsid w:val="00DC4418"/>
    <w:pPr>
      <w:autoSpaceDE w:val="0"/>
      <w:autoSpaceDN w:val="0"/>
      <w:spacing w:before="0" w:line="240" w:lineRule="exact"/>
      <w:ind w:firstLine="0"/>
    </w:pPr>
    <w:rPr>
      <w:rFonts w:eastAsia="Times New Roman" w:cs="Times New Roman"/>
      <w:sz w:val="20"/>
      <w:szCs w:val="20"/>
    </w:rPr>
  </w:style>
  <w:style w:type="character" w:customStyle="1" w:styleId="BodyTextIndentChar">
    <w:name w:val="Body Text Indent Char"/>
    <w:basedOn w:val="DefaultParagraphFont"/>
    <w:link w:val="BodyTextIndent"/>
    <w:rsid w:val="00DC4418"/>
    <w:rPr>
      <w:rFonts w:eastAsia="Times New Roman" w:cs="Times New Roman"/>
      <w:sz w:val="20"/>
      <w:szCs w:val="20"/>
    </w:rPr>
  </w:style>
  <w:style w:type="character" w:styleId="Hyperlink">
    <w:name w:val="Hyperlink"/>
    <w:basedOn w:val="DefaultParagraphFont"/>
    <w:uiPriority w:val="99"/>
    <w:unhideWhenUsed/>
    <w:rsid w:val="0015059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thuvienphapluat.vn/phap-luat/tim-van-ban.aspx?keyword=TCVN7271&amp;area=2&amp;type=39&amp;match=False&amp;vc=True&amp;lan=1"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thuvienphapluat.vn/phap-luat/tim-van-ban.aspx?keyword=TCVN6211&amp;area=2&amp;type=39&amp;match=False&amp;vc=True&amp;lan=1"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s://thuvienphapluat.vn/phap-luat/tim-van-ban.aspx?keyword=TCVN4244:2005&amp;area=2&amp;type=39&amp;match=False&amp;vc=True&amp;lan=1"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thuvienphapluat.vn/phap-luat/tim-van-ban.aspx?keyword=TCVN6211&amp;area=2&amp;type=39&amp;match=False&amp;vc=True&amp;lan=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A5517D-7304-4AE0-BBE3-C93AB28B2B9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93720B7-FBB2-4FC7-8C5F-15CD373E75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EDECD87-71F6-4C4F-805B-D9B8746CEAFA}">
  <ds:schemaRefs>
    <ds:schemaRef ds:uri="http://schemas.microsoft.com/sharepoint/v3/contenttype/forms"/>
  </ds:schemaRefs>
</ds:datastoreItem>
</file>

<file path=customXml/itemProps4.xml><?xml version="1.0" encoding="utf-8"?>
<ds:datastoreItem xmlns:ds="http://schemas.openxmlformats.org/officeDocument/2006/customXml" ds:itemID="{00F2746F-CF63-488E-B9FD-A86D6FFE0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4076</Words>
  <Characters>23238</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Hoand-nk</dc:creator>
  <cp:lastModifiedBy>USER</cp:lastModifiedBy>
  <cp:revision>2</cp:revision>
  <cp:lastPrinted>2018-08-15T06:53:00Z</cp:lastPrinted>
  <dcterms:created xsi:type="dcterms:W3CDTF">2021-06-01T09:33:00Z</dcterms:created>
  <dcterms:modified xsi:type="dcterms:W3CDTF">2021-06-01T09:33:00Z</dcterms:modified>
</cp:coreProperties>
</file>